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5398" w14:textId="0D949735" w:rsidR="00130507" w:rsidRPr="005B123E" w:rsidRDefault="00130507">
      <w:pPr>
        <w:rPr>
          <w:b/>
          <w:bCs/>
          <w:noProof/>
        </w:rPr>
      </w:pPr>
      <w:r w:rsidRPr="005B123E">
        <w:rPr>
          <w:b/>
          <w:bCs/>
          <w:noProof/>
        </w:rPr>
        <w:t xml:space="preserve">Political Economy of </w:t>
      </w:r>
      <w:r w:rsidR="00DA77E4" w:rsidRPr="005B123E">
        <w:rPr>
          <w:b/>
          <w:bCs/>
          <w:noProof/>
        </w:rPr>
        <w:t xml:space="preserve">the </w:t>
      </w:r>
      <w:r w:rsidRPr="005B123E">
        <w:rPr>
          <w:b/>
          <w:bCs/>
          <w:noProof/>
        </w:rPr>
        <w:t>Global South: Paradigms, Crises, Alternatives</w:t>
      </w:r>
    </w:p>
    <w:p w14:paraId="18798D38" w14:textId="0A2B6355" w:rsidR="00F07B7D" w:rsidRPr="005B123E" w:rsidRDefault="00F07B7D">
      <w:pPr>
        <w:rPr>
          <w:b/>
          <w:bCs/>
          <w:noProof/>
        </w:rPr>
      </w:pPr>
    </w:p>
    <w:p w14:paraId="2641500B" w14:textId="0D2A70DF" w:rsidR="00A47D05" w:rsidRPr="005B123E" w:rsidRDefault="00A47D05" w:rsidP="00A47D05">
      <w:pPr>
        <w:rPr>
          <w:b/>
          <w:bCs/>
          <w:noProof/>
        </w:rPr>
      </w:pPr>
      <w:r w:rsidRPr="005B123E">
        <w:rPr>
          <w:b/>
          <w:bCs/>
          <w:noProof/>
        </w:rPr>
        <w:t>MPhil in Politics &amp; International Studies (202</w:t>
      </w:r>
      <w:r w:rsidR="00FA2878">
        <w:rPr>
          <w:b/>
          <w:bCs/>
          <w:noProof/>
        </w:rPr>
        <w:t>3</w:t>
      </w:r>
      <w:r w:rsidRPr="005B123E">
        <w:rPr>
          <w:b/>
          <w:bCs/>
          <w:noProof/>
        </w:rPr>
        <w:t>-2</w:t>
      </w:r>
      <w:r w:rsidR="00FA2878">
        <w:rPr>
          <w:b/>
          <w:bCs/>
          <w:noProof/>
        </w:rPr>
        <w:t>4</w:t>
      </w:r>
      <w:r w:rsidRPr="005B123E">
        <w:rPr>
          <w:b/>
          <w:bCs/>
          <w:noProof/>
        </w:rPr>
        <w:t xml:space="preserve">, </w:t>
      </w:r>
      <w:r w:rsidR="00DB5516" w:rsidRPr="005B123E">
        <w:rPr>
          <w:b/>
          <w:bCs/>
          <w:noProof/>
        </w:rPr>
        <w:t>Lent</w:t>
      </w:r>
      <w:r w:rsidRPr="005B123E">
        <w:rPr>
          <w:b/>
          <w:bCs/>
          <w:noProof/>
        </w:rPr>
        <w:t xml:space="preserve"> Term)</w:t>
      </w:r>
    </w:p>
    <w:p w14:paraId="6367F57B" w14:textId="77777777" w:rsidR="00A47D05" w:rsidRPr="005B123E" w:rsidRDefault="00A47D05">
      <w:pPr>
        <w:rPr>
          <w:b/>
          <w:bCs/>
          <w:noProof/>
        </w:rPr>
      </w:pPr>
    </w:p>
    <w:p w14:paraId="3370286F" w14:textId="299B96B1" w:rsidR="000D3516" w:rsidRPr="005B123E" w:rsidRDefault="00F07B7D">
      <w:pPr>
        <w:rPr>
          <w:noProof/>
        </w:rPr>
      </w:pPr>
      <w:r w:rsidRPr="005B123E">
        <w:rPr>
          <w:b/>
          <w:bCs/>
          <w:noProof/>
        </w:rPr>
        <w:t xml:space="preserve">Course Convenor: </w:t>
      </w:r>
      <w:r w:rsidRPr="005B123E">
        <w:rPr>
          <w:noProof/>
        </w:rPr>
        <w:t xml:space="preserve">Dr. Mehmet Erman Erol </w:t>
      </w:r>
      <w:r w:rsidR="003D1552" w:rsidRPr="005B123E">
        <w:rPr>
          <w:noProof/>
        </w:rPr>
        <w:t>(Department of POLIS &amp; Fitzwilliam College)</w:t>
      </w:r>
    </w:p>
    <w:p w14:paraId="3D8E5A05" w14:textId="52B98D57" w:rsidR="00F07B7D" w:rsidRPr="005B123E" w:rsidRDefault="003D157D">
      <w:pPr>
        <w:rPr>
          <w:b/>
          <w:bCs/>
          <w:noProof/>
        </w:rPr>
      </w:pPr>
      <w:r w:rsidRPr="005B123E">
        <w:rPr>
          <w:noProof/>
        </w:rPr>
        <w:t>(</w:t>
      </w:r>
      <w:hyperlink r:id="rId7" w:history="1">
        <w:r w:rsidRPr="005B123E">
          <w:rPr>
            <w:rStyle w:val="Hyperlink"/>
            <w:noProof/>
          </w:rPr>
          <w:t>mee38@cam.ac.uk</w:t>
        </w:r>
      </w:hyperlink>
      <w:r w:rsidRPr="005B123E">
        <w:rPr>
          <w:noProof/>
        </w:rPr>
        <w:t xml:space="preserve">) </w:t>
      </w:r>
    </w:p>
    <w:p w14:paraId="32368D50" w14:textId="71D7F2FA" w:rsidR="00F07B7D" w:rsidRPr="005B123E" w:rsidRDefault="00F07B7D">
      <w:pPr>
        <w:rPr>
          <w:b/>
          <w:bCs/>
          <w:noProof/>
        </w:rPr>
      </w:pPr>
    </w:p>
    <w:p w14:paraId="523F2540" w14:textId="22F9AC73" w:rsidR="006A747C" w:rsidRPr="005B123E" w:rsidRDefault="00F07B7D" w:rsidP="00184B16">
      <w:pPr>
        <w:rPr>
          <w:noProof/>
        </w:rPr>
      </w:pPr>
      <w:r w:rsidRPr="005B123E">
        <w:rPr>
          <w:b/>
          <w:bCs/>
          <w:noProof/>
        </w:rPr>
        <w:t xml:space="preserve">Teaching Pattern: </w:t>
      </w:r>
      <w:r w:rsidR="00022BE4" w:rsidRPr="005B123E">
        <w:rPr>
          <w:noProof/>
        </w:rPr>
        <w:t>Wednesday</w:t>
      </w:r>
      <w:r w:rsidRPr="005B123E">
        <w:rPr>
          <w:noProof/>
        </w:rPr>
        <w:t xml:space="preserve"> </w:t>
      </w:r>
      <w:r w:rsidR="005B3210" w:rsidRPr="005B123E">
        <w:rPr>
          <w:noProof/>
        </w:rPr>
        <w:t>13</w:t>
      </w:r>
      <w:r w:rsidR="00022BE4" w:rsidRPr="005B123E">
        <w:rPr>
          <w:noProof/>
        </w:rPr>
        <w:t>:00</w:t>
      </w:r>
      <w:r w:rsidRPr="005B123E">
        <w:rPr>
          <w:noProof/>
        </w:rPr>
        <w:t>-</w:t>
      </w:r>
      <w:r w:rsidR="00022BE4" w:rsidRPr="005B123E">
        <w:rPr>
          <w:noProof/>
        </w:rPr>
        <w:t>1</w:t>
      </w:r>
      <w:r w:rsidR="005B3210" w:rsidRPr="005B123E">
        <w:rPr>
          <w:noProof/>
        </w:rPr>
        <w:t>5</w:t>
      </w:r>
      <w:r w:rsidR="00022BE4" w:rsidRPr="005B123E">
        <w:rPr>
          <w:noProof/>
        </w:rPr>
        <w:t>:00</w:t>
      </w:r>
      <w:r w:rsidR="005B3210" w:rsidRPr="005B123E">
        <w:rPr>
          <w:noProof/>
        </w:rPr>
        <w:t>pm</w:t>
      </w:r>
      <w:r w:rsidR="000D3516" w:rsidRPr="005B123E">
        <w:rPr>
          <w:noProof/>
        </w:rPr>
        <w:t>, ARB S2</w:t>
      </w:r>
    </w:p>
    <w:p w14:paraId="649F7032" w14:textId="77777777" w:rsidR="00A47D05" w:rsidRPr="005B123E" w:rsidRDefault="00A47D05">
      <w:pPr>
        <w:rPr>
          <w:b/>
          <w:bCs/>
          <w:noProof/>
        </w:rPr>
      </w:pPr>
    </w:p>
    <w:p w14:paraId="4D75AD20" w14:textId="7477069E" w:rsidR="00130507" w:rsidRPr="005B123E" w:rsidRDefault="004E29A3">
      <w:pPr>
        <w:rPr>
          <w:b/>
          <w:bCs/>
          <w:noProof/>
        </w:rPr>
      </w:pPr>
      <w:r w:rsidRPr="005B123E">
        <w:rPr>
          <w:b/>
          <w:bCs/>
          <w:noProof/>
        </w:rPr>
        <w:t>Course</w:t>
      </w:r>
      <w:r w:rsidR="00130507" w:rsidRPr="005B123E">
        <w:rPr>
          <w:b/>
          <w:bCs/>
          <w:noProof/>
        </w:rPr>
        <w:t xml:space="preserve"> Description</w:t>
      </w:r>
      <w:r w:rsidR="00C54ED4" w:rsidRPr="005B123E">
        <w:rPr>
          <w:b/>
          <w:bCs/>
          <w:noProof/>
        </w:rPr>
        <w:t xml:space="preserve"> </w:t>
      </w:r>
    </w:p>
    <w:p w14:paraId="2DB00484" w14:textId="54AA10EC" w:rsidR="00130507" w:rsidRPr="005B123E" w:rsidRDefault="00130507">
      <w:pPr>
        <w:rPr>
          <w:b/>
          <w:bCs/>
          <w:noProof/>
        </w:rPr>
      </w:pPr>
    </w:p>
    <w:p w14:paraId="63772089" w14:textId="567F6F9C" w:rsidR="00130507" w:rsidRPr="005B123E" w:rsidRDefault="00940415" w:rsidP="003D157D">
      <w:pPr>
        <w:spacing w:line="360" w:lineRule="auto"/>
        <w:jc w:val="both"/>
        <w:rPr>
          <w:noProof/>
        </w:rPr>
      </w:pPr>
      <w:r w:rsidRPr="005B123E">
        <w:rPr>
          <w:noProof/>
        </w:rPr>
        <w:t>Since its emergence, the history of global capitalism is marked by its uneven character in terms of development. Some states</w:t>
      </w:r>
      <w:r w:rsidR="009167D9" w:rsidRPr="005B123E">
        <w:rPr>
          <w:noProof/>
        </w:rPr>
        <w:t>, mainly in the ‘Global North’</w:t>
      </w:r>
      <w:r w:rsidR="00CA1518" w:rsidRPr="005B123E">
        <w:rPr>
          <w:noProof/>
        </w:rPr>
        <w:t>,</w:t>
      </w:r>
      <w:r w:rsidRPr="005B123E">
        <w:rPr>
          <w:noProof/>
        </w:rPr>
        <w:t xml:space="preserve"> were quickly industrialised and developed, while others</w:t>
      </w:r>
      <w:r w:rsidR="009167D9" w:rsidRPr="005B123E">
        <w:rPr>
          <w:noProof/>
        </w:rPr>
        <w:t>, mainly in the ‘Global South’,</w:t>
      </w:r>
      <w:r w:rsidRPr="005B123E">
        <w:rPr>
          <w:noProof/>
        </w:rPr>
        <w:t xml:space="preserve"> struggled and remained </w:t>
      </w:r>
      <w:r w:rsidR="009E4721" w:rsidRPr="005B123E">
        <w:rPr>
          <w:noProof/>
        </w:rPr>
        <w:t>less developed</w:t>
      </w:r>
      <w:r w:rsidR="00CA1518" w:rsidRPr="005B123E">
        <w:rPr>
          <w:noProof/>
        </w:rPr>
        <w:t xml:space="preserve"> and/or </w:t>
      </w:r>
      <w:r w:rsidR="00021C73" w:rsidRPr="005B123E">
        <w:rPr>
          <w:noProof/>
        </w:rPr>
        <w:t xml:space="preserve">are </w:t>
      </w:r>
      <w:r w:rsidR="00B416B9" w:rsidRPr="005B123E">
        <w:rPr>
          <w:noProof/>
        </w:rPr>
        <w:t>still developing</w:t>
      </w:r>
      <w:r w:rsidRPr="005B123E">
        <w:rPr>
          <w:noProof/>
        </w:rPr>
        <w:t xml:space="preserve">. Hence, the problem of ‘catching-up’ with developed countries came to the fore as early as the 19th century. </w:t>
      </w:r>
      <w:r w:rsidR="00F524DF" w:rsidRPr="005B123E">
        <w:rPr>
          <w:noProof/>
        </w:rPr>
        <w:t xml:space="preserve">This paper focuses on this question and aims to make sense of </w:t>
      </w:r>
      <w:r w:rsidR="00021C73" w:rsidRPr="005B123E">
        <w:rPr>
          <w:noProof/>
        </w:rPr>
        <w:t xml:space="preserve">the </w:t>
      </w:r>
      <w:r w:rsidR="00B416B9" w:rsidRPr="005B123E">
        <w:rPr>
          <w:noProof/>
        </w:rPr>
        <w:t xml:space="preserve">roots, </w:t>
      </w:r>
      <w:r w:rsidR="009167D9" w:rsidRPr="005B123E">
        <w:rPr>
          <w:noProof/>
        </w:rPr>
        <w:t xml:space="preserve">alternative </w:t>
      </w:r>
      <w:r w:rsidR="00B416B9" w:rsidRPr="005B123E">
        <w:rPr>
          <w:noProof/>
        </w:rPr>
        <w:t>paradigms, and</w:t>
      </w:r>
      <w:r w:rsidR="009E4721" w:rsidRPr="005B123E">
        <w:rPr>
          <w:noProof/>
        </w:rPr>
        <w:t xml:space="preserve"> empirical issues</w:t>
      </w:r>
      <w:r w:rsidR="00021C73" w:rsidRPr="005B123E">
        <w:rPr>
          <w:noProof/>
        </w:rPr>
        <w:t xml:space="preserve"> of </w:t>
      </w:r>
      <w:r w:rsidR="009E4721" w:rsidRPr="005B123E">
        <w:rPr>
          <w:noProof/>
        </w:rPr>
        <w:t>development</w:t>
      </w:r>
      <w:r w:rsidR="00B416B9" w:rsidRPr="005B123E">
        <w:rPr>
          <w:noProof/>
        </w:rPr>
        <w:t xml:space="preserve"> in the Global South, from </w:t>
      </w:r>
      <w:r w:rsidR="00021C73" w:rsidRPr="005B123E">
        <w:rPr>
          <w:noProof/>
        </w:rPr>
        <w:t xml:space="preserve">the </w:t>
      </w:r>
      <w:r w:rsidR="00B416B9" w:rsidRPr="005B123E">
        <w:rPr>
          <w:noProof/>
        </w:rPr>
        <w:t>20th century to the contemporary</w:t>
      </w:r>
      <w:r w:rsidR="00CA1518" w:rsidRPr="005B123E">
        <w:rPr>
          <w:noProof/>
        </w:rPr>
        <w:t xml:space="preserve"> </w:t>
      </w:r>
      <w:r w:rsidR="00B416B9" w:rsidRPr="005B123E">
        <w:rPr>
          <w:noProof/>
        </w:rPr>
        <w:t>global political economy</w:t>
      </w:r>
      <w:r w:rsidR="009E4721" w:rsidRPr="005B123E">
        <w:rPr>
          <w:noProof/>
        </w:rPr>
        <w:t xml:space="preserve">. </w:t>
      </w:r>
    </w:p>
    <w:p w14:paraId="71E9A6FC" w14:textId="2BB8004B" w:rsidR="00FE03B7" w:rsidRPr="005B123E" w:rsidRDefault="00FE03B7" w:rsidP="003D157D">
      <w:pPr>
        <w:jc w:val="both"/>
        <w:rPr>
          <w:noProof/>
        </w:rPr>
      </w:pPr>
    </w:p>
    <w:p w14:paraId="00266C56" w14:textId="50A7229E" w:rsidR="00184B16" w:rsidRPr="005B123E" w:rsidRDefault="00FE03B7" w:rsidP="00184B16">
      <w:pPr>
        <w:spacing w:line="360" w:lineRule="auto"/>
        <w:jc w:val="both"/>
        <w:rPr>
          <w:noProof/>
        </w:rPr>
      </w:pPr>
      <w:r w:rsidRPr="005B123E">
        <w:rPr>
          <w:noProof/>
        </w:rPr>
        <w:t xml:space="preserve">We begin by debating </w:t>
      </w:r>
      <w:r w:rsidR="00DF0880" w:rsidRPr="005B123E">
        <w:rPr>
          <w:noProof/>
        </w:rPr>
        <w:t xml:space="preserve">colonial legacies of North-South relations, </w:t>
      </w:r>
      <w:r w:rsidRPr="005B123E">
        <w:rPr>
          <w:noProof/>
        </w:rPr>
        <w:t xml:space="preserve">alternative definitons of development and the </w:t>
      </w:r>
      <w:r w:rsidR="00647E5F" w:rsidRPr="005B123E">
        <w:rPr>
          <w:noProof/>
        </w:rPr>
        <w:t xml:space="preserve">concept of the </w:t>
      </w:r>
      <w:r w:rsidRPr="005B123E">
        <w:rPr>
          <w:noProof/>
        </w:rPr>
        <w:t xml:space="preserve">Global South. Then we discuss various theories of development that have shaped development paradigms in the Global South. The paper then moves </w:t>
      </w:r>
      <w:r w:rsidR="00965C73" w:rsidRPr="005B123E">
        <w:rPr>
          <w:noProof/>
        </w:rPr>
        <w:t xml:space="preserve">on </w:t>
      </w:r>
      <w:r w:rsidRPr="005B123E">
        <w:rPr>
          <w:noProof/>
        </w:rPr>
        <w:t>to development trajectories in the 20th century, from state-led development to neoliberalism and the crises</w:t>
      </w:r>
      <w:r w:rsidR="00965C73" w:rsidRPr="005B123E">
        <w:rPr>
          <w:noProof/>
        </w:rPr>
        <w:t xml:space="preserve"> associated with them</w:t>
      </w:r>
      <w:r w:rsidRPr="005B123E">
        <w:rPr>
          <w:noProof/>
        </w:rPr>
        <w:t xml:space="preserve">. Following this, alternatives/challenges to neoliberalism are discussed. Finally, we examine climate change and justice from the perspective of </w:t>
      </w:r>
      <w:r w:rsidR="00647E5F" w:rsidRPr="005B123E">
        <w:rPr>
          <w:noProof/>
        </w:rPr>
        <w:t xml:space="preserve">the </w:t>
      </w:r>
      <w:r w:rsidRPr="005B123E">
        <w:rPr>
          <w:noProof/>
        </w:rPr>
        <w:t xml:space="preserve">Global South. </w:t>
      </w:r>
    </w:p>
    <w:p w14:paraId="36E7F3AC" w14:textId="77777777" w:rsidR="00184B16" w:rsidRPr="005B123E" w:rsidRDefault="00184B16" w:rsidP="00184B16">
      <w:pPr>
        <w:spacing w:line="360" w:lineRule="auto"/>
        <w:jc w:val="both"/>
        <w:rPr>
          <w:noProof/>
        </w:rPr>
      </w:pPr>
    </w:p>
    <w:p w14:paraId="714D7994" w14:textId="326565DF" w:rsidR="00A24FB2" w:rsidRPr="005B123E" w:rsidRDefault="00A24FB2" w:rsidP="002B443B">
      <w:pPr>
        <w:spacing w:line="360" w:lineRule="auto"/>
        <w:jc w:val="both"/>
        <w:rPr>
          <w:noProof/>
        </w:rPr>
      </w:pPr>
      <w:r w:rsidRPr="005B123E">
        <w:rPr>
          <w:b/>
          <w:bCs/>
          <w:noProof/>
        </w:rPr>
        <w:t>Learning Outcomes</w:t>
      </w:r>
      <w:r w:rsidRPr="005B123E">
        <w:rPr>
          <w:noProof/>
        </w:rPr>
        <w:t xml:space="preserve">: </w:t>
      </w:r>
    </w:p>
    <w:p w14:paraId="443E0BD1" w14:textId="19CCD4B2" w:rsidR="00A24FB2" w:rsidRPr="005B123E" w:rsidRDefault="00A24FB2" w:rsidP="00A24FB2">
      <w:pPr>
        <w:spacing w:line="360" w:lineRule="auto"/>
        <w:jc w:val="both"/>
        <w:rPr>
          <w:noProof/>
        </w:rPr>
      </w:pPr>
      <w:r w:rsidRPr="005B123E">
        <w:rPr>
          <w:noProof/>
        </w:rPr>
        <w:t>By the end of the module the students will be able to:</w:t>
      </w:r>
    </w:p>
    <w:p w14:paraId="1B581DE1" w14:textId="77777777" w:rsidR="00A24FB2" w:rsidRPr="005B123E" w:rsidRDefault="00A24FB2" w:rsidP="00A24FB2">
      <w:pPr>
        <w:jc w:val="both"/>
        <w:rPr>
          <w:noProof/>
        </w:rPr>
      </w:pPr>
    </w:p>
    <w:p w14:paraId="1E7F091F" w14:textId="5AE91CC8" w:rsidR="00A24FB2" w:rsidRPr="005B123E" w:rsidRDefault="00A24FB2" w:rsidP="00831C41">
      <w:pPr>
        <w:pStyle w:val="ListParagraph"/>
        <w:numPr>
          <w:ilvl w:val="0"/>
          <w:numId w:val="3"/>
        </w:numPr>
        <w:spacing w:line="360" w:lineRule="auto"/>
        <w:jc w:val="both"/>
        <w:rPr>
          <w:noProof/>
        </w:rPr>
      </w:pPr>
      <w:r w:rsidRPr="005B123E">
        <w:rPr>
          <w:noProof/>
        </w:rPr>
        <w:t>Critically analyse and explain the different theories of development and their strengths and weaknesses</w:t>
      </w:r>
    </w:p>
    <w:p w14:paraId="0A8DAF93" w14:textId="2A93AAFC" w:rsidR="00A24FB2" w:rsidRPr="005B123E" w:rsidRDefault="006C47CB" w:rsidP="00A24FB2">
      <w:pPr>
        <w:pStyle w:val="ListParagraph"/>
        <w:numPr>
          <w:ilvl w:val="0"/>
          <w:numId w:val="3"/>
        </w:numPr>
        <w:spacing w:line="360" w:lineRule="auto"/>
        <w:jc w:val="both"/>
        <w:rPr>
          <w:noProof/>
        </w:rPr>
      </w:pPr>
      <w:r w:rsidRPr="005B123E">
        <w:rPr>
          <w:noProof/>
        </w:rPr>
        <w:t>Demonstrate the ability to critically</w:t>
      </w:r>
      <w:r w:rsidR="00A24FB2" w:rsidRPr="005B123E">
        <w:rPr>
          <w:noProof/>
        </w:rPr>
        <w:t xml:space="preserve"> assess the historical trajectories of development in the Global South from 20th century to the contemporary era</w:t>
      </w:r>
    </w:p>
    <w:p w14:paraId="5F7B43DE" w14:textId="715834AA" w:rsidR="005B58BA" w:rsidRPr="005B123E" w:rsidRDefault="00F07B7D" w:rsidP="00B416B9">
      <w:pPr>
        <w:pStyle w:val="ListParagraph"/>
        <w:numPr>
          <w:ilvl w:val="0"/>
          <w:numId w:val="3"/>
        </w:numPr>
        <w:spacing w:line="360" w:lineRule="auto"/>
        <w:jc w:val="both"/>
        <w:rPr>
          <w:noProof/>
        </w:rPr>
      </w:pPr>
      <w:r w:rsidRPr="005B123E">
        <w:rPr>
          <w:noProof/>
        </w:rPr>
        <w:t>C</w:t>
      </w:r>
      <w:r w:rsidR="00A24FB2" w:rsidRPr="005B123E">
        <w:rPr>
          <w:noProof/>
        </w:rPr>
        <w:t xml:space="preserve">ritically assess contemporary issues pertinent to Global South such as </w:t>
      </w:r>
      <w:r w:rsidRPr="005B123E">
        <w:rPr>
          <w:noProof/>
        </w:rPr>
        <w:t xml:space="preserve">the rise of the BRICS, South-South Cooperation, and Climate </w:t>
      </w:r>
      <w:r w:rsidR="00DF0880" w:rsidRPr="005B123E">
        <w:rPr>
          <w:noProof/>
        </w:rPr>
        <w:t>Justice</w:t>
      </w:r>
      <w:r w:rsidRPr="005B123E">
        <w:rPr>
          <w:noProof/>
        </w:rPr>
        <w:t xml:space="preserve">. </w:t>
      </w:r>
    </w:p>
    <w:p w14:paraId="33F454FE" w14:textId="55EAF928" w:rsidR="005B3210" w:rsidRPr="005B123E" w:rsidRDefault="00A47D05" w:rsidP="002B443B">
      <w:pPr>
        <w:rPr>
          <w:b/>
          <w:bCs/>
          <w:noProof/>
        </w:rPr>
      </w:pPr>
      <w:r w:rsidRPr="005B123E">
        <w:rPr>
          <w:b/>
          <w:bCs/>
          <w:noProof/>
        </w:rPr>
        <w:t>Course Structure</w:t>
      </w:r>
    </w:p>
    <w:p w14:paraId="6A9ED85D" w14:textId="33F972BE" w:rsidR="00A47D05" w:rsidRPr="005B123E" w:rsidRDefault="00A47D05" w:rsidP="003D157D">
      <w:pPr>
        <w:spacing w:line="360" w:lineRule="auto"/>
        <w:jc w:val="both"/>
        <w:rPr>
          <w:noProof/>
        </w:rPr>
      </w:pPr>
      <w:r w:rsidRPr="005B123E">
        <w:rPr>
          <w:noProof/>
        </w:rPr>
        <w:lastRenderedPageBreak/>
        <w:t xml:space="preserve">Weekly </w:t>
      </w:r>
      <w:r w:rsidR="00474E14">
        <w:rPr>
          <w:noProof/>
        </w:rPr>
        <w:t>1,5-</w:t>
      </w:r>
      <w:r w:rsidR="00351FAD" w:rsidRPr="005B123E">
        <w:rPr>
          <w:noProof/>
        </w:rPr>
        <w:t>2</w:t>
      </w:r>
      <w:r w:rsidR="00474E14">
        <w:rPr>
          <w:noProof/>
        </w:rPr>
        <w:t xml:space="preserve"> </w:t>
      </w:r>
      <w:r w:rsidR="00351FAD" w:rsidRPr="005B123E">
        <w:rPr>
          <w:noProof/>
        </w:rPr>
        <w:t>hour</w:t>
      </w:r>
      <w:r w:rsidRPr="005B123E">
        <w:rPr>
          <w:noProof/>
        </w:rPr>
        <w:t xml:space="preserve"> seminars (7 weeks). Core readings form the most important aspect of the </w:t>
      </w:r>
      <w:r w:rsidR="00351FAD" w:rsidRPr="005B123E">
        <w:rPr>
          <w:noProof/>
        </w:rPr>
        <w:t>seminars;</w:t>
      </w:r>
      <w:r w:rsidRPr="005B123E">
        <w:rPr>
          <w:noProof/>
        </w:rPr>
        <w:t xml:space="preserve"> hence students are expected to read core material and contribute actively to the discussion.</w:t>
      </w:r>
      <w:r w:rsidR="00DF0880" w:rsidRPr="005B123E">
        <w:rPr>
          <w:noProof/>
        </w:rPr>
        <w:t xml:space="preserve"> Students will also do one short presentation; details of which will be discussed early in the term.</w:t>
      </w:r>
    </w:p>
    <w:p w14:paraId="2F433549" w14:textId="405FF0FC" w:rsidR="00A47D05" w:rsidRPr="005B123E" w:rsidRDefault="00A47D05">
      <w:pPr>
        <w:rPr>
          <w:noProof/>
        </w:rPr>
      </w:pPr>
    </w:p>
    <w:p w14:paraId="3BACC79E" w14:textId="3DB3231F" w:rsidR="00A47D05" w:rsidRPr="005B123E" w:rsidRDefault="00194680">
      <w:pPr>
        <w:rPr>
          <w:b/>
          <w:bCs/>
          <w:noProof/>
        </w:rPr>
      </w:pPr>
      <w:r w:rsidRPr="005B123E">
        <w:rPr>
          <w:b/>
          <w:bCs/>
          <w:noProof/>
        </w:rPr>
        <w:t>Assessment</w:t>
      </w:r>
    </w:p>
    <w:p w14:paraId="23EC91EF" w14:textId="77777777" w:rsidR="0005639A" w:rsidRPr="005B123E" w:rsidRDefault="0005639A">
      <w:pPr>
        <w:rPr>
          <w:b/>
          <w:bCs/>
          <w:noProof/>
        </w:rPr>
      </w:pPr>
    </w:p>
    <w:p w14:paraId="502F2E7B" w14:textId="3FF29108" w:rsidR="00A47D05" w:rsidRPr="005B123E" w:rsidRDefault="00351FAD">
      <w:pPr>
        <w:rPr>
          <w:noProof/>
        </w:rPr>
      </w:pPr>
      <w:r w:rsidRPr="005B123E">
        <w:rPr>
          <w:noProof/>
        </w:rPr>
        <w:t>3000-word</w:t>
      </w:r>
      <w:r w:rsidR="00A47D05" w:rsidRPr="005B123E">
        <w:rPr>
          <w:noProof/>
        </w:rPr>
        <w:t xml:space="preserve"> essay</w:t>
      </w:r>
      <w:r w:rsidR="00873CFC" w:rsidRPr="005B123E">
        <w:rPr>
          <w:noProof/>
        </w:rPr>
        <w:t>, due end of term</w:t>
      </w:r>
    </w:p>
    <w:p w14:paraId="5D09B8DC" w14:textId="77777777" w:rsidR="00B81750" w:rsidRPr="005B123E" w:rsidRDefault="00B81750">
      <w:pPr>
        <w:rPr>
          <w:b/>
          <w:bCs/>
          <w:noProof/>
        </w:rPr>
      </w:pPr>
    </w:p>
    <w:p w14:paraId="739901D8" w14:textId="7C47D9FC" w:rsidR="00422343" w:rsidRPr="005B123E" w:rsidRDefault="00030BFD">
      <w:pPr>
        <w:rPr>
          <w:b/>
          <w:bCs/>
          <w:noProof/>
        </w:rPr>
      </w:pPr>
      <w:r w:rsidRPr="005B123E">
        <w:rPr>
          <w:b/>
          <w:bCs/>
          <w:noProof/>
        </w:rPr>
        <w:t xml:space="preserve">Week </w:t>
      </w:r>
      <w:r w:rsidR="00087CF7" w:rsidRPr="005B123E">
        <w:rPr>
          <w:b/>
          <w:bCs/>
          <w:noProof/>
        </w:rPr>
        <w:t>1</w:t>
      </w:r>
      <w:r w:rsidR="000B5ABD" w:rsidRPr="005B123E">
        <w:rPr>
          <w:b/>
          <w:bCs/>
          <w:noProof/>
        </w:rPr>
        <w:t>.</w:t>
      </w:r>
      <w:r w:rsidR="00087CF7" w:rsidRPr="005B123E">
        <w:rPr>
          <w:b/>
          <w:bCs/>
          <w:noProof/>
        </w:rPr>
        <w:t xml:space="preserve"> </w:t>
      </w:r>
      <w:r w:rsidR="000B5ABD" w:rsidRPr="005B123E">
        <w:rPr>
          <w:b/>
          <w:bCs/>
          <w:noProof/>
        </w:rPr>
        <w:t>Debating Conceptual Framework and History</w:t>
      </w:r>
      <w:r w:rsidR="00880A4D" w:rsidRPr="005B123E">
        <w:rPr>
          <w:b/>
          <w:bCs/>
          <w:noProof/>
        </w:rPr>
        <w:t xml:space="preserve">: </w:t>
      </w:r>
      <w:r w:rsidR="00923F43" w:rsidRPr="005B123E">
        <w:rPr>
          <w:b/>
          <w:bCs/>
          <w:noProof/>
        </w:rPr>
        <w:t xml:space="preserve">Colonial Legacies, </w:t>
      </w:r>
      <w:r w:rsidR="00880A4D" w:rsidRPr="005B123E">
        <w:rPr>
          <w:b/>
          <w:bCs/>
          <w:noProof/>
        </w:rPr>
        <w:t xml:space="preserve">Global </w:t>
      </w:r>
      <w:r w:rsidR="00351FAD" w:rsidRPr="005B123E">
        <w:rPr>
          <w:b/>
          <w:bCs/>
          <w:noProof/>
        </w:rPr>
        <w:t>South,</w:t>
      </w:r>
      <w:r w:rsidR="00880A4D" w:rsidRPr="005B123E">
        <w:rPr>
          <w:b/>
          <w:bCs/>
          <w:noProof/>
        </w:rPr>
        <w:t xml:space="preserve"> and Development</w:t>
      </w:r>
    </w:p>
    <w:p w14:paraId="71F330E6" w14:textId="19A7EEE1" w:rsidR="00880A4D" w:rsidRPr="005B123E" w:rsidRDefault="00880A4D">
      <w:pPr>
        <w:rPr>
          <w:noProof/>
        </w:rPr>
      </w:pPr>
    </w:p>
    <w:p w14:paraId="394234F6" w14:textId="28543BEB" w:rsidR="00462497" w:rsidRPr="005B123E" w:rsidRDefault="00462497" w:rsidP="00880A4D">
      <w:pPr>
        <w:rPr>
          <w:b/>
          <w:bCs/>
          <w:noProof/>
        </w:rPr>
      </w:pPr>
      <w:r w:rsidRPr="005B123E">
        <w:rPr>
          <w:b/>
          <w:bCs/>
          <w:noProof/>
        </w:rPr>
        <w:t xml:space="preserve">Core Reading </w:t>
      </w:r>
    </w:p>
    <w:p w14:paraId="182C93C8" w14:textId="7AB249EC" w:rsidR="005706A5" w:rsidRPr="005B123E" w:rsidRDefault="005706A5" w:rsidP="00923F43">
      <w:pPr>
        <w:rPr>
          <w:noProof/>
        </w:rPr>
      </w:pPr>
    </w:p>
    <w:p w14:paraId="24CACE8F" w14:textId="3757E96D" w:rsidR="00F37113" w:rsidRPr="005B123E" w:rsidRDefault="00F37113" w:rsidP="00923F43">
      <w:pPr>
        <w:rPr>
          <w:noProof/>
        </w:rPr>
      </w:pPr>
      <w:r w:rsidRPr="005B123E">
        <w:rPr>
          <w:noProof/>
        </w:rPr>
        <w:t xml:space="preserve">Sumner, A. (2022). What is Development Studies? </w:t>
      </w:r>
      <w:r w:rsidRPr="005B123E">
        <w:rPr>
          <w:i/>
          <w:iCs/>
          <w:noProof/>
        </w:rPr>
        <w:t xml:space="preserve">European Association of Development Research and Training Institutes Discussion Paper. </w:t>
      </w:r>
      <w:r w:rsidRPr="005B123E">
        <w:rPr>
          <w:noProof/>
        </w:rPr>
        <w:t xml:space="preserve">Available at </w:t>
      </w:r>
      <w:hyperlink r:id="rId8" w:history="1">
        <w:r w:rsidRPr="005B123E">
          <w:rPr>
            <w:rStyle w:val="Hyperlink"/>
            <w:noProof/>
          </w:rPr>
          <w:t>https://www.eadi.org/fileadmin/user_upload/EADI/03_Publications/EADI_Policy_Paper/What_is_Development_Studies.pdf</w:t>
        </w:r>
      </w:hyperlink>
      <w:r w:rsidRPr="005B123E">
        <w:rPr>
          <w:noProof/>
        </w:rPr>
        <w:t xml:space="preserve"> </w:t>
      </w:r>
    </w:p>
    <w:p w14:paraId="7B94602B" w14:textId="77777777" w:rsidR="00F37113" w:rsidRPr="005B123E" w:rsidRDefault="00F37113" w:rsidP="00923F43">
      <w:pPr>
        <w:rPr>
          <w:noProof/>
        </w:rPr>
      </w:pPr>
    </w:p>
    <w:p w14:paraId="2B6840DB" w14:textId="42A2D363" w:rsidR="008C6D45" w:rsidRPr="005B123E" w:rsidRDefault="00D554A1" w:rsidP="00923F43">
      <w:pPr>
        <w:rPr>
          <w:noProof/>
        </w:rPr>
      </w:pPr>
      <w:r w:rsidRPr="005B123E">
        <w:rPr>
          <w:noProof/>
        </w:rPr>
        <w:t>Kothari, U. (2019). From colonial administration to development studies: a post-colonial critique of the history of development studies</w:t>
      </w:r>
      <w:r w:rsidR="008C6D45" w:rsidRPr="005B123E">
        <w:rPr>
          <w:noProof/>
        </w:rPr>
        <w:t xml:space="preserve">, in U. Kothari (ed.), </w:t>
      </w:r>
      <w:r w:rsidR="008C6D45" w:rsidRPr="005B123E">
        <w:rPr>
          <w:i/>
          <w:iCs/>
          <w:noProof/>
        </w:rPr>
        <w:t>A Radical History of Development Studies: Individuals, Institutions and Ideologies</w:t>
      </w:r>
      <w:r w:rsidR="008C6D45" w:rsidRPr="005B123E">
        <w:rPr>
          <w:noProof/>
        </w:rPr>
        <w:t>, London: Zed Books, pp. 47-66.</w:t>
      </w:r>
    </w:p>
    <w:p w14:paraId="443D991B" w14:textId="518BD415" w:rsidR="001F78F8" w:rsidRPr="005B123E" w:rsidRDefault="001F78F8" w:rsidP="00C75ED1">
      <w:pPr>
        <w:rPr>
          <w:noProof/>
        </w:rPr>
      </w:pPr>
    </w:p>
    <w:p w14:paraId="183CB644" w14:textId="3DF531E8" w:rsidR="003E513E" w:rsidRPr="005B123E" w:rsidRDefault="003E513E" w:rsidP="0041429F">
      <w:pPr>
        <w:rPr>
          <w:noProof/>
        </w:rPr>
      </w:pPr>
      <w:r w:rsidRPr="005B123E">
        <w:rPr>
          <w:noProof/>
        </w:rPr>
        <w:t xml:space="preserve">Sud, N. and Sanchez-Ancochea, D. (2022). Southern </w:t>
      </w:r>
      <w:r w:rsidR="00474E14">
        <w:rPr>
          <w:noProof/>
        </w:rPr>
        <w:t>d</w:t>
      </w:r>
      <w:r w:rsidRPr="005B123E">
        <w:rPr>
          <w:noProof/>
        </w:rPr>
        <w:t xml:space="preserve">iscomfort: Interrogating the </w:t>
      </w:r>
      <w:r w:rsidR="00474E14">
        <w:rPr>
          <w:noProof/>
        </w:rPr>
        <w:t>c</w:t>
      </w:r>
      <w:r w:rsidRPr="005B123E">
        <w:rPr>
          <w:noProof/>
        </w:rPr>
        <w:t xml:space="preserve">ategory of the Global South. </w:t>
      </w:r>
      <w:r w:rsidRPr="005B123E">
        <w:rPr>
          <w:i/>
          <w:iCs/>
          <w:noProof/>
        </w:rPr>
        <w:t>Development and Change,</w:t>
      </w:r>
      <w:r w:rsidRPr="005B123E">
        <w:rPr>
          <w:noProof/>
        </w:rPr>
        <w:t xml:space="preserve"> 53(6), pp. 1123-1150.</w:t>
      </w:r>
    </w:p>
    <w:p w14:paraId="539036B3" w14:textId="77777777" w:rsidR="003E513E" w:rsidRPr="005B123E" w:rsidRDefault="003E513E" w:rsidP="0041429F">
      <w:pPr>
        <w:rPr>
          <w:noProof/>
        </w:rPr>
      </w:pPr>
    </w:p>
    <w:p w14:paraId="2C9EECC0" w14:textId="77777777" w:rsidR="00292C4C" w:rsidRPr="005B123E" w:rsidRDefault="00292C4C" w:rsidP="00292C4C">
      <w:pPr>
        <w:rPr>
          <w:noProof/>
        </w:rPr>
      </w:pPr>
      <w:r w:rsidRPr="005B123E">
        <w:rPr>
          <w:noProof/>
        </w:rPr>
        <w:t xml:space="preserve">Haug, S., Braveboy-Wagner, Maihold, G. (2021) The ‘Global South’ in the study of world politics: examining a meta category. </w:t>
      </w:r>
      <w:r w:rsidRPr="005B123E">
        <w:rPr>
          <w:i/>
          <w:iCs/>
          <w:noProof/>
        </w:rPr>
        <w:t xml:space="preserve">Third World Quarterly, </w:t>
      </w:r>
      <w:r w:rsidRPr="005B123E">
        <w:rPr>
          <w:noProof/>
        </w:rPr>
        <w:t>42(9), pp. 1923-1944.</w:t>
      </w:r>
    </w:p>
    <w:p w14:paraId="28B7945B" w14:textId="25C32507" w:rsidR="005706A5" w:rsidRPr="005B123E" w:rsidRDefault="005706A5" w:rsidP="0041429F">
      <w:pPr>
        <w:rPr>
          <w:noProof/>
        </w:rPr>
      </w:pPr>
    </w:p>
    <w:p w14:paraId="4A703956" w14:textId="07FBD896" w:rsidR="005706A5" w:rsidRPr="005B123E" w:rsidRDefault="005706A5" w:rsidP="0041429F">
      <w:pPr>
        <w:rPr>
          <w:i/>
          <w:iCs/>
          <w:noProof/>
        </w:rPr>
      </w:pPr>
      <w:r w:rsidRPr="005B123E">
        <w:rPr>
          <w:i/>
          <w:iCs/>
          <w:noProof/>
        </w:rPr>
        <w:t>Short pieces</w:t>
      </w:r>
    </w:p>
    <w:p w14:paraId="65ACB956" w14:textId="77777777" w:rsidR="00C75ED1" w:rsidRPr="005B123E" w:rsidRDefault="00C75ED1" w:rsidP="00880A4D">
      <w:pPr>
        <w:rPr>
          <w:noProof/>
        </w:rPr>
      </w:pPr>
    </w:p>
    <w:p w14:paraId="3556740E" w14:textId="77777777" w:rsidR="00157826" w:rsidRPr="005B123E" w:rsidRDefault="007B198C" w:rsidP="007B198C">
      <w:pPr>
        <w:rPr>
          <w:noProof/>
        </w:rPr>
      </w:pPr>
      <w:r w:rsidRPr="005B123E">
        <w:rPr>
          <w:noProof/>
        </w:rPr>
        <w:t xml:space="preserve">Dados, N. and Connell, R. (2012). The Global South, </w:t>
      </w:r>
      <w:r w:rsidRPr="005B123E">
        <w:rPr>
          <w:i/>
          <w:iCs/>
          <w:noProof/>
        </w:rPr>
        <w:t xml:space="preserve">Contexts, </w:t>
      </w:r>
      <w:r w:rsidRPr="005B123E">
        <w:rPr>
          <w:noProof/>
        </w:rPr>
        <w:t xml:space="preserve">11(1), pp. 12-13 </w:t>
      </w:r>
    </w:p>
    <w:p w14:paraId="6A3CB820" w14:textId="655621D3" w:rsidR="007B198C" w:rsidRPr="005B123E" w:rsidRDefault="00000000" w:rsidP="007B198C">
      <w:pPr>
        <w:rPr>
          <w:rStyle w:val="Hyperlink"/>
          <w:rFonts w:ascii="Arial" w:hAnsi="Arial" w:cs="Arial"/>
          <w:noProof/>
          <w:sz w:val="21"/>
          <w:szCs w:val="21"/>
          <w:shd w:val="clear" w:color="auto" w:fill="FFFFFF"/>
        </w:rPr>
      </w:pPr>
      <w:hyperlink r:id="rId9" w:history="1">
        <w:r w:rsidR="00157826" w:rsidRPr="005B123E">
          <w:rPr>
            <w:rStyle w:val="Hyperlink"/>
            <w:rFonts w:ascii="Arial" w:hAnsi="Arial" w:cs="Arial"/>
            <w:noProof/>
            <w:sz w:val="21"/>
            <w:szCs w:val="21"/>
            <w:shd w:val="clear" w:color="auto" w:fill="FFFFFF"/>
          </w:rPr>
          <w:t>https://doi.org/10.1177/1536504212436479</w:t>
        </w:r>
      </w:hyperlink>
    </w:p>
    <w:p w14:paraId="26BABDD7" w14:textId="77777777" w:rsidR="00873CFC" w:rsidRPr="005B123E" w:rsidRDefault="00873CFC" w:rsidP="007B198C">
      <w:pPr>
        <w:rPr>
          <w:rFonts w:ascii="Arial" w:hAnsi="Arial" w:cs="Arial"/>
          <w:noProof/>
          <w:sz w:val="21"/>
          <w:szCs w:val="21"/>
          <w:shd w:val="clear" w:color="auto" w:fill="FFFFFF"/>
        </w:rPr>
      </w:pPr>
    </w:p>
    <w:p w14:paraId="40EA2FE6" w14:textId="6D7A2993" w:rsidR="000B1395" w:rsidRPr="005B123E" w:rsidRDefault="00873CFC" w:rsidP="00880A4D">
      <w:pPr>
        <w:rPr>
          <w:rStyle w:val="Hyperlink"/>
          <w:noProof/>
        </w:rPr>
      </w:pPr>
      <w:r w:rsidRPr="005B123E">
        <w:rPr>
          <w:noProof/>
        </w:rPr>
        <w:t xml:space="preserve">Sajed, A. (2020). From the Third World to the Global South, E-International Relations, </w:t>
      </w:r>
      <w:hyperlink r:id="rId10" w:history="1">
        <w:r w:rsidRPr="005B123E">
          <w:rPr>
            <w:rStyle w:val="Hyperlink"/>
            <w:noProof/>
          </w:rPr>
          <w:t>https://www.e-ir.info/2020/07/27/from-the-third-world-to-the-global-south/</w:t>
        </w:r>
      </w:hyperlink>
    </w:p>
    <w:p w14:paraId="0299CC2A" w14:textId="613A2020" w:rsidR="00E81B7B" w:rsidRPr="005B123E" w:rsidRDefault="00E81B7B" w:rsidP="00880A4D">
      <w:pPr>
        <w:rPr>
          <w:rStyle w:val="Hyperlink"/>
          <w:noProof/>
        </w:rPr>
      </w:pPr>
    </w:p>
    <w:p w14:paraId="0DEF66AA" w14:textId="5CBDA0DC" w:rsidR="00E81B7B" w:rsidRPr="005B123E" w:rsidRDefault="00E81B7B" w:rsidP="00880A4D">
      <w:pPr>
        <w:rPr>
          <w:noProof/>
          <w:color w:val="000000" w:themeColor="text1"/>
        </w:rPr>
      </w:pPr>
      <w:r w:rsidRPr="005B123E">
        <w:rPr>
          <w:rStyle w:val="Hyperlink"/>
          <w:noProof/>
          <w:color w:val="000000" w:themeColor="text1"/>
          <w:u w:val="none"/>
        </w:rPr>
        <w:t xml:space="preserve">Ballestrin, L. (2020). The Global South as a Political Project, E-International Relations, </w:t>
      </w:r>
      <w:hyperlink r:id="rId11" w:history="1">
        <w:r w:rsidRPr="005B123E">
          <w:rPr>
            <w:rStyle w:val="Hyperlink"/>
            <w:noProof/>
          </w:rPr>
          <w:t>https://www.e-ir.info/2020/07/03/the-global-south-as-a-political-project/</w:t>
        </w:r>
      </w:hyperlink>
      <w:r w:rsidRPr="005B123E">
        <w:rPr>
          <w:rStyle w:val="Hyperlink"/>
          <w:noProof/>
          <w:color w:val="000000" w:themeColor="text1"/>
          <w:u w:val="none"/>
        </w:rPr>
        <w:t xml:space="preserve"> </w:t>
      </w:r>
    </w:p>
    <w:p w14:paraId="47A2B0FB" w14:textId="77777777" w:rsidR="00873CFC" w:rsidRPr="005B123E" w:rsidRDefault="00873CFC" w:rsidP="00880A4D">
      <w:pPr>
        <w:rPr>
          <w:b/>
          <w:bCs/>
          <w:noProof/>
        </w:rPr>
      </w:pPr>
    </w:p>
    <w:p w14:paraId="3F9C33CF" w14:textId="715AE8D2" w:rsidR="00880A4D" w:rsidRPr="005B123E" w:rsidRDefault="00462497" w:rsidP="00880A4D">
      <w:pPr>
        <w:rPr>
          <w:b/>
          <w:bCs/>
          <w:noProof/>
        </w:rPr>
      </w:pPr>
      <w:r w:rsidRPr="005B123E">
        <w:rPr>
          <w:b/>
          <w:bCs/>
          <w:noProof/>
        </w:rPr>
        <w:t>Further Reading</w:t>
      </w:r>
    </w:p>
    <w:p w14:paraId="5FFD041E" w14:textId="1759538F" w:rsidR="0009752C" w:rsidRPr="005B123E" w:rsidRDefault="0009752C" w:rsidP="005419C5">
      <w:pPr>
        <w:rPr>
          <w:noProof/>
        </w:rPr>
      </w:pPr>
    </w:p>
    <w:p w14:paraId="6ADA1A80" w14:textId="77777777" w:rsidR="001A0F4B" w:rsidRPr="005B123E" w:rsidRDefault="001A0F4B" w:rsidP="001A0F4B">
      <w:pPr>
        <w:rPr>
          <w:noProof/>
        </w:rPr>
      </w:pPr>
      <w:r>
        <w:rPr>
          <w:noProof/>
        </w:rPr>
        <w:t xml:space="preserve">Koram, K. (2023). </w:t>
      </w:r>
      <w:r w:rsidRPr="00D16156">
        <w:rPr>
          <w:i/>
          <w:iCs/>
          <w:noProof/>
        </w:rPr>
        <w:t>Uncommon Wealth: Britain and the Aftermath of Empire</w:t>
      </w:r>
      <w:r>
        <w:rPr>
          <w:noProof/>
        </w:rPr>
        <w:t>, London: John Murray</w:t>
      </w:r>
    </w:p>
    <w:p w14:paraId="11C5C318" w14:textId="77777777" w:rsidR="001A0F4B" w:rsidRDefault="001A0F4B" w:rsidP="0041429F">
      <w:pPr>
        <w:rPr>
          <w:noProof/>
        </w:rPr>
      </w:pPr>
    </w:p>
    <w:p w14:paraId="13AFDA0A" w14:textId="0B6DE3B8" w:rsidR="00A30AFC" w:rsidRPr="005B123E" w:rsidRDefault="00A30AFC" w:rsidP="0041429F">
      <w:pPr>
        <w:rPr>
          <w:noProof/>
        </w:rPr>
      </w:pPr>
      <w:r w:rsidRPr="005B123E">
        <w:rPr>
          <w:noProof/>
        </w:rPr>
        <w:t xml:space="preserve">Rist, G. (2008). </w:t>
      </w:r>
      <w:r w:rsidRPr="005B123E">
        <w:rPr>
          <w:i/>
          <w:iCs/>
          <w:noProof/>
        </w:rPr>
        <w:t xml:space="preserve">The History of Development: From Western Origins to Global Faith. </w:t>
      </w:r>
      <w:r w:rsidRPr="005B123E">
        <w:rPr>
          <w:noProof/>
        </w:rPr>
        <w:t>London: Zed Books (3rd Edition). Ch 4, ‘The invention of development’, pp. 69-79</w:t>
      </w:r>
      <w:r w:rsidR="00474E14">
        <w:rPr>
          <w:noProof/>
        </w:rPr>
        <w:t>.</w:t>
      </w:r>
    </w:p>
    <w:p w14:paraId="6725879A" w14:textId="77777777" w:rsidR="006E2B69" w:rsidRPr="005B123E" w:rsidRDefault="006E2B69" w:rsidP="0041429F">
      <w:pPr>
        <w:rPr>
          <w:noProof/>
        </w:rPr>
      </w:pPr>
    </w:p>
    <w:p w14:paraId="7F67F0BF" w14:textId="4C6355F9" w:rsidR="0041429F" w:rsidRPr="005B123E" w:rsidRDefault="0041429F" w:rsidP="0041429F">
      <w:pPr>
        <w:rPr>
          <w:noProof/>
        </w:rPr>
      </w:pPr>
      <w:r w:rsidRPr="005B123E">
        <w:rPr>
          <w:noProof/>
        </w:rPr>
        <w:lastRenderedPageBreak/>
        <w:t xml:space="preserve">Grovogui, S. (2011). A Revolution Nonetheless: The Global South in International Relations, </w:t>
      </w:r>
      <w:r w:rsidRPr="005B123E">
        <w:rPr>
          <w:i/>
          <w:iCs/>
          <w:noProof/>
        </w:rPr>
        <w:t xml:space="preserve">The Global South, </w:t>
      </w:r>
      <w:r w:rsidRPr="005B123E">
        <w:rPr>
          <w:noProof/>
        </w:rPr>
        <w:t>5(1), pp. 175-190.</w:t>
      </w:r>
    </w:p>
    <w:p w14:paraId="7CE62043" w14:textId="77777777" w:rsidR="003E513E" w:rsidRPr="005B123E" w:rsidRDefault="003E513E" w:rsidP="003E513E">
      <w:pPr>
        <w:rPr>
          <w:noProof/>
        </w:rPr>
      </w:pPr>
    </w:p>
    <w:p w14:paraId="09E51DCD" w14:textId="3EA0B659" w:rsidR="003E513E" w:rsidRPr="005B123E" w:rsidRDefault="003E513E" w:rsidP="003E513E">
      <w:pPr>
        <w:rPr>
          <w:noProof/>
        </w:rPr>
      </w:pPr>
      <w:r w:rsidRPr="005B123E">
        <w:rPr>
          <w:noProof/>
        </w:rPr>
        <w:t xml:space="preserve">Ndlovu-Gatsheni and Tafira, K. (2019). “The invention of the global South and the politics of South-South solidarity”, in E. Fiddian-Qasmiyeh and P. Daley (eds.), </w:t>
      </w:r>
      <w:r w:rsidRPr="005B123E">
        <w:rPr>
          <w:i/>
          <w:iCs/>
          <w:noProof/>
        </w:rPr>
        <w:t>Routledge Handbook of South-South Relations</w:t>
      </w:r>
      <w:r w:rsidRPr="005B123E">
        <w:rPr>
          <w:noProof/>
        </w:rPr>
        <w:t>, Oxon: Routledge, pp. 127-140</w:t>
      </w:r>
    </w:p>
    <w:p w14:paraId="36805404" w14:textId="7423F591" w:rsidR="00A055C2" w:rsidRPr="005B123E" w:rsidRDefault="00A055C2" w:rsidP="003E513E">
      <w:pPr>
        <w:rPr>
          <w:noProof/>
        </w:rPr>
      </w:pPr>
    </w:p>
    <w:p w14:paraId="2290ACE5" w14:textId="263CCE7A" w:rsidR="00A055C2" w:rsidRPr="005B123E" w:rsidRDefault="00A055C2" w:rsidP="003E513E">
      <w:pPr>
        <w:rPr>
          <w:noProof/>
        </w:rPr>
      </w:pPr>
      <w:r w:rsidRPr="005B123E">
        <w:rPr>
          <w:noProof/>
        </w:rPr>
        <w:t xml:space="preserve">Bhambra, G.K. (2021). Colonial </w:t>
      </w:r>
      <w:r w:rsidR="00474E14">
        <w:rPr>
          <w:noProof/>
        </w:rPr>
        <w:t>g</w:t>
      </w:r>
      <w:r w:rsidRPr="005B123E">
        <w:rPr>
          <w:noProof/>
        </w:rPr>
        <w:t xml:space="preserve">lobal </w:t>
      </w:r>
      <w:r w:rsidR="00474E14">
        <w:rPr>
          <w:noProof/>
        </w:rPr>
        <w:t>e</w:t>
      </w:r>
      <w:r w:rsidRPr="005B123E">
        <w:rPr>
          <w:noProof/>
        </w:rPr>
        <w:t xml:space="preserve">conomy: Towards a </w:t>
      </w:r>
      <w:r w:rsidR="00474E14">
        <w:rPr>
          <w:noProof/>
        </w:rPr>
        <w:t>t</w:t>
      </w:r>
      <w:r w:rsidRPr="005B123E">
        <w:rPr>
          <w:noProof/>
        </w:rPr>
        <w:t xml:space="preserve">heoretical </w:t>
      </w:r>
      <w:r w:rsidR="00474E14">
        <w:rPr>
          <w:noProof/>
        </w:rPr>
        <w:t>r</w:t>
      </w:r>
      <w:r w:rsidRPr="005B123E">
        <w:rPr>
          <w:noProof/>
        </w:rPr>
        <w:t xml:space="preserve">eorientation of </w:t>
      </w:r>
      <w:r w:rsidR="00474E14">
        <w:rPr>
          <w:noProof/>
        </w:rPr>
        <w:t>p</w:t>
      </w:r>
      <w:r w:rsidRPr="005B123E">
        <w:rPr>
          <w:noProof/>
        </w:rPr>
        <w:t xml:space="preserve">olitical </w:t>
      </w:r>
      <w:r w:rsidR="00474E14">
        <w:rPr>
          <w:noProof/>
        </w:rPr>
        <w:t>e</w:t>
      </w:r>
      <w:r w:rsidRPr="005B123E">
        <w:rPr>
          <w:noProof/>
        </w:rPr>
        <w:t xml:space="preserve">conomy. </w:t>
      </w:r>
      <w:r w:rsidRPr="005B123E">
        <w:rPr>
          <w:i/>
          <w:iCs/>
          <w:noProof/>
        </w:rPr>
        <w:t>Review of International Political Economy</w:t>
      </w:r>
      <w:r w:rsidR="00187BB2" w:rsidRPr="005B123E">
        <w:rPr>
          <w:i/>
          <w:iCs/>
          <w:noProof/>
        </w:rPr>
        <w:t xml:space="preserve">. </w:t>
      </w:r>
      <w:r w:rsidR="00187BB2" w:rsidRPr="005B123E">
        <w:rPr>
          <w:noProof/>
        </w:rPr>
        <w:t>28(2). pp. 307-322.</w:t>
      </w:r>
    </w:p>
    <w:p w14:paraId="10F7B4F0" w14:textId="77777777" w:rsidR="003E513E" w:rsidRPr="005B123E" w:rsidRDefault="003E513E" w:rsidP="0041429F">
      <w:pPr>
        <w:rPr>
          <w:noProof/>
        </w:rPr>
      </w:pPr>
    </w:p>
    <w:p w14:paraId="126D1FC1" w14:textId="79EBF996" w:rsidR="0041429F" w:rsidRPr="005B123E" w:rsidRDefault="00D554A1" w:rsidP="00056A4B">
      <w:pPr>
        <w:rPr>
          <w:noProof/>
        </w:rPr>
      </w:pPr>
      <w:r w:rsidRPr="005B123E">
        <w:rPr>
          <w:noProof/>
        </w:rPr>
        <w:t xml:space="preserve">Peet, R. and Hartwick, E. (2009). </w:t>
      </w:r>
      <w:r w:rsidRPr="005B123E">
        <w:rPr>
          <w:i/>
          <w:iCs/>
          <w:noProof/>
        </w:rPr>
        <w:t>Theories of Development: Contentions, Arguments, Alternatives</w:t>
      </w:r>
      <w:r w:rsidRPr="005B123E">
        <w:rPr>
          <w:noProof/>
        </w:rPr>
        <w:t>. New York: The Guilford Press (2nd edition). Ch.1 “Development”, pp. 1-19.</w:t>
      </w:r>
    </w:p>
    <w:p w14:paraId="75059D07" w14:textId="77777777" w:rsidR="00D554A1" w:rsidRPr="005B123E" w:rsidRDefault="00D554A1" w:rsidP="00056A4B">
      <w:pPr>
        <w:rPr>
          <w:noProof/>
        </w:rPr>
      </w:pPr>
    </w:p>
    <w:p w14:paraId="3D9B5AB5" w14:textId="6CD2FB75" w:rsidR="00056A4B" w:rsidRPr="005B123E" w:rsidRDefault="00056A4B" w:rsidP="00056A4B">
      <w:pPr>
        <w:rPr>
          <w:noProof/>
        </w:rPr>
      </w:pPr>
      <w:r w:rsidRPr="005B123E">
        <w:rPr>
          <w:noProof/>
        </w:rPr>
        <w:t xml:space="preserve">Escobar, A. (2012). </w:t>
      </w:r>
      <w:r w:rsidRPr="005B123E">
        <w:rPr>
          <w:i/>
          <w:iCs/>
          <w:noProof/>
        </w:rPr>
        <w:t>Encountering Development: The Making and Unmaking of the Third World.</w:t>
      </w:r>
      <w:r w:rsidRPr="005B123E">
        <w:rPr>
          <w:noProof/>
        </w:rPr>
        <w:t xml:space="preserve"> Princeton: Princeton University Press.</w:t>
      </w:r>
      <w:r w:rsidR="00923F43" w:rsidRPr="005B123E">
        <w:rPr>
          <w:noProof/>
        </w:rPr>
        <w:t xml:space="preserve"> Ch.2</w:t>
      </w:r>
    </w:p>
    <w:p w14:paraId="1600B047" w14:textId="33775821" w:rsidR="00A07085" w:rsidRPr="005B123E" w:rsidRDefault="00A07085" w:rsidP="0009752C">
      <w:pPr>
        <w:rPr>
          <w:noProof/>
        </w:rPr>
      </w:pPr>
    </w:p>
    <w:p w14:paraId="4130C099" w14:textId="77777777" w:rsidR="00A07085" w:rsidRPr="005B123E" w:rsidRDefault="00A07085" w:rsidP="00A07085">
      <w:pPr>
        <w:rPr>
          <w:noProof/>
        </w:rPr>
      </w:pPr>
      <w:r w:rsidRPr="005B123E">
        <w:rPr>
          <w:noProof/>
        </w:rPr>
        <w:t xml:space="preserve">Preston, P.W. (1996). </w:t>
      </w:r>
      <w:r w:rsidRPr="005B123E">
        <w:rPr>
          <w:i/>
          <w:iCs/>
          <w:noProof/>
        </w:rPr>
        <w:t>Development Theory: An Introduction</w:t>
      </w:r>
      <w:r w:rsidRPr="005B123E">
        <w:rPr>
          <w:noProof/>
        </w:rPr>
        <w:t>. Oxford: Blackwell. Ch.8 “The legacies of the colonial era: structures, institutions, and images”, pp. 137-152.</w:t>
      </w:r>
    </w:p>
    <w:p w14:paraId="5D7BC112" w14:textId="77777777" w:rsidR="00D81DF4" w:rsidRPr="005B123E" w:rsidRDefault="00D81DF4" w:rsidP="00D81DF4">
      <w:pPr>
        <w:rPr>
          <w:noProof/>
        </w:rPr>
      </w:pPr>
    </w:p>
    <w:p w14:paraId="1C22B74D" w14:textId="49AE8657" w:rsidR="00C75ED1" w:rsidRPr="005B123E" w:rsidRDefault="00C75ED1" w:rsidP="00C75ED1">
      <w:pPr>
        <w:rPr>
          <w:noProof/>
        </w:rPr>
      </w:pPr>
      <w:r w:rsidRPr="005B123E">
        <w:rPr>
          <w:noProof/>
        </w:rPr>
        <w:t xml:space="preserve">Prashad, V. (2012). </w:t>
      </w:r>
      <w:r w:rsidRPr="005B123E">
        <w:rPr>
          <w:i/>
          <w:iCs/>
          <w:noProof/>
        </w:rPr>
        <w:t xml:space="preserve">The Poorer Nations: A Possible History of the Global South. </w:t>
      </w:r>
      <w:r w:rsidRPr="005B123E">
        <w:rPr>
          <w:noProof/>
        </w:rPr>
        <w:t>London: Verso. Introduction, pp. 1-15.</w:t>
      </w:r>
    </w:p>
    <w:p w14:paraId="4764933E" w14:textId="787190FB" w:rsidR="00CD353A" w:rsidRPr="005B123E" w:rsidRDefault="00CD353A" w:rsidP="00C75ED1">
      <w:pPr>
        <w:rPr>
          <w:noProof/>
        </w:rPr>
      </w:pPr>
    </w:p>
    <w:p w14:paraId="5A88B872" w14:textId="57385B54" w:rsidR="00157826" w:rsidRPr="005B123E" w:rsidRDefault="00CD353A" w:rsidP="00D81DF4">
      <w:pPr>
        <w:rPr>
          <w:noProof/>
        </w:rPr>
      </w:pPr>
      <w:r w:rsidRPr="005B123E">
        <w:rPr>
          <w:noProof/>
        </w:rPr>
        <w:t xml:space="preserve">Dodds, K. (2014). “The Third World, developing countries, the South, emerging markets and rising powers”, in V. Desai &amp; R. Potter (Eds.), </w:t>
      </w:r>
      <w:r w:rsidRPr="005B123E">
        <w:rPr>
          <w:i/>
          <w:iCs/>
          <w:noProof/>
        </w:rPr>
        <w:t>The Companion to Development Studies</w:t>
      </w:r>
      <w:r w:rsidRPr="005B123E">
        <w:rPr>
          <w:noProof/>
        </w:rPr>
        <w:t>, Abingdon: Routledge, pp. 10-15.</w:t>
      </w:r>
    </w:p>
    <w:p w14:paraId="39127C54" w14:textId="55CEB02D" w:rsidR="00D81DF4" w:rsidRPr="005B123E" w:rsidRDefault="00D81DF4" w:rsidP="00880A4D">
      <w:pPr>
        <w:rPr>
          <w:noProof/>
        </w:rPr>
      </w:pPr>
    </w:p>
    <w:p w14:paraId="6DDC612F" w14:textId="014D0110" w:rsidR="00991910" w:rsidRPr="005B123E" w:rsidRDefault="00991910" w:rsidP="00880A4D">
      <w:pPr>
        <w:rPr>
          <w:noProof/>
        </w:rPr>
      </w:pPr>
      <w:r w:rsidRPr="005B123E">
        <w:rPr>
          <w:noProof/>
        </w:rPr>
        <w:t xml:space="preserve">Chiriyankandath, J. (2011). “Colonialism and post-colonial development”, in P. Burnell, V. Randall, L. Rakner (eds.), </w:t>
      </w:r>
      <w:r w:rsidRPr="005B123E">
        <w:rPr>
          <w:i/>
          <w:iCs/>
          <w:noProof/>
        </w:rPr>
        <w:t>Politics in the Developing World</w:t>
      </w:r>
      <w:r w:rsidR="00F90131" w:rsidRPr="005B123E">
        <w:rPr>
          <w:i/>
          <w:iCs/>
          <w:noProof/>
        </w:rPr>
        <w:t xml:space="preserve">. </w:t>
      </w:r>
      <w:r w:rsidR="00F90131" w:rsidRPr="005B123E">
        <w:rPr>
          <w:noProof/>
        </w:rPr>
        <w:t>New York: Oxford University Press (3rd edition). pp. 36-52.</w:t>
      </w:r>
    </w:p>
    <w:p w14:paraId="66DBB903" w14:textId="77777777" w:rsidR="00991910" w:rsidRPr="005B123E" w:rsidRDefault="00991910" w:rsidP="00880A4D">
      <w:pPr>
        <w:rPr>
          <w:noProof/>
        </w:rPr>
      </w:pPr>
    </w:p>
    <w:p w14:paraId="30C15106" w14:textId="2AB60E74" w:rsidR="00991910" w:rsidRPr="005B123E" w:rsidRDefault="00991910" w:rsidP="00880A4D">
      <w:pPr>
        <w:rPr>
          <w:noProof/>
        </w:rPr>
      </w:pPr>
      <w:r w:rsidRPr="005B123E">
        <w:rPr>
          <w:noProof/>
        </w:rPr>
        <w:t xml:space="preserve">Dirlik, A. (2007). Global South: Predicament and </w:t>
      </w:r>
      <w:r w:rsidR="00474E14">
        <w:rPr>
          <w:noProof/>
        </w:rPr>
        <w:t>p</w:t>
      </w:r>
      <w:r w:rsidRPr="005B123E">
        <w:rPr>
          <w:noProof/>
        </w:rPr>
        <w:t xml:space="preserve">romise, </w:t>
      </w:r>
      <w:r w:rsidRPr="005B123E">
        <w:rPr>
          <w:i/>
          <w:iCs/>
          <w:noProof/>
        </w:rPr>
        <w:t xml:space="preserve">The Global South, </w:t>
      </w:r>
      <w:r w:rsidRPr="005B123E">
        <w:rPr>
          <w:noProof/>
        </w:rPr>
        <w:t>1(1), pp. 12-23</w:t>
      </w:r>
    </w:p>
    <w:p w14:paraId="13FDEE10" w14:textId="707EBB2B" w:rsidR="00991910" w:rsidRPr="005B123E" w:rsidRDefault="00991910" w:rsidP="00880A4D">
      <w:pPr>
        <w:rPr>
          <w:noProof/>
        </w:rPr>
      </w:pPr>
    </w:p>
    <w:p w14:paraId="48DF4BC5" w14:textId="780F1C8E" w:rsidR="00D5100A" w:rsidRPr="005B123E" w:rsidRDefault="00D5100A" w:rsidP="00880A4D">
      <w:pPr>
        <w:rPr>
          <w:noProof/>
        </w:rPr>
      </w:pPr>
      <w:r w:rsidRPr="005B123E">
        <w:rPr>
          <w:noProof/>
        </w:rPr>
        <w:t xml:space="preserve">Kiely, R. (2016). </w:t>
      </w:r>
      <w:r w:rsidRPr="005B123E">
        <w:rPr>
          <w:i/>
          <w:iCs/>
          <w:noProof/>
        </w:rPr>
        <w:t>The Rise and Fall of Emerging Powers</w:t>
      </w:r>
      <w:r w:rsidR="00B575C1" w:rsidRPr="005B123E">
        <w:rPr>
          <w:i/>
          <w:iCs/>
          <w:noProof/>
        </w:rPr>
        <w:t>: Globalisation, US Power and the Global North-South Divide.</w:t>
      </w:r>
      <w:r w:rsidR="00B575C1" w:rsidRPr="005B123E">
        <w:rPr>
          <w:noProof/>
        </w:rPr>
        <w:t xml:space="preserve"> Ch. 2 “The ‘rise of the south’ and International Relations and Development Theory”, pp. 9-42. </w:t>
      </w:r>
    </w:p>
    <w:p w14:paraId="414E9279" w14:textId="77777777" w:rsidR="00F37113" w:rsidRPr="005B123E" w:rsidRDefault="00F37113" w:rsidP="00F37113">
      <w:pPr>
        <w:rPr>
          <w:noProof/>
        </w:rPr>
      </w:pPr>
    </w:p>
    <w:p w14:paraId="31FC23DB" w14:textId="30F8512A" w:rsidR="00F37113" w:rsidRPr="005B123E" w:rsidRDefault="00F37113" w:rsidP="00F37113">
      <w:pPr>
        <w:rPr>
          <w:noProof/>
        </w:rPr>
      </w:pPr>
      <w:r w:rsidRPr="005B123E">
        <w:rPr>
          <w:noProof/>
        </w:rPr>
        <w:t xml:space="preserve">Esteva, G. (2010) What is Development? </w:t>
      </w:r>
      <w:r w:rsidRPr="005B123E">
        <w:rPr>
          <w:i/>
          <w:iCs/>
          <w:noProof/>
        </w:rPr>
        <w:t>Oxford Research Encylopedia of International Studies</w:t>
      </w:r>
      <w:r w:rsidRPr="005B123E">
        <w:rPr>
          <w:noProof/>
        </w:rPr>
        <w:t xml:space="preserve">. </w:t>
      </w:r>
      <w:hyperlink r:id="rId12" w:history="1">
        <w:r w:rsidRPr="005B123E">
          <w:rPr>
            <w:rStyle w:val="Hyperlink"/>
            <w:noProof/>
            <w:color w:val="006FB7"/>
            <w:bdr w:val="none" w:sz="0" w:space="0" w:color="auto" w:frame="1"/>
            <w:shd w:val="clear" w:color="auto" w:fill="FFFFFF"/>
          </w:rPr>
          <w:t>https://doi.org/10.1093/acrefore/9780190846626.013.360</w:t>
        </w:r>
      </w:hyperlink>
    </w:p>
    <w:p w14:paraId="736C010F" w14:textId="11719456" w:rsidR="000769AD" w:rsidRPr="005B123E" w:rsidRDefault="000769AD" w:rsidP="00880A4D">
      <w:pPr>
        <w:rPr>
          <w:noProof/>
        </w:rPr>
      </w:pPr>
    </w:p>
    <w:p w14:paraId="4D5472B2" w14:textId="43D72BCB" w:rsidR="000769AD" w:rsidRPr="005B123E" w:rsidRDefault="000769AD" w:rsidP="00880A4D">
      <w:pPr>
        <w:rPr>
          <w:noProof/>
        </w:rPr>
      </w:pPr>
      <w:r w:rsidRPr="005B123E">
        <w:rPr>
          <w:noProof/>
        </w:rPr>
        <w:t xml:space="preserve">Williams, G., Meth, P., Willis, K. (2009). </w:t>
      </w:r>
      <w:r w:rsidRPr="005B123E">
        <w:rPr>
          <w:i/>
          <w:iCs/>
          <w:noProof/>
        </w:rPr>
        <w:t>Geographies of Developing Areas: The Global South in a Changing World</w:t>
      </w:r>
      <w:r w:rsidRPr="005B123E">
        <w:rPr>
          <w:noProof/>
        </w:rPr>
        <w:t>, Ch. 1 “Defining the global south: Real and Imagined dividing lines”, pp. 1-21.</w:t>
      </w:r>
    </w:p>
    <w:p w14:paraId="30B7F645" w14:textId="1C6F81A5" w:rsidR="00187BB2" w:rsidRPr="005B123E" w:rsidRDefault="00187BB2" w:rsidP="00880A4D">
      <w:pPr>
        <w:rPr>
          <w:noProof/>
        </w:rPr>
      </w:pPr>
    </w:p>
    <w:p w14:paraId="4362DEA6" w14:textId="008ACE10" w:rsidR="00201A0A" w:rsidRPr="005B123E" w:rsidRDefault="00187BB2" w:rsidP="00880A4D">
      <w:pPr>
        <w:rPr>
          <w:noProof/>
        </w:rPr>
      </w:pPr>
      <w:r w:rsidRPr="005B123E">
        <w:rPr>
          <w:noProof/>
        </w:rPr>
        <w:t xml:space="preserve">Dados, N.N. (2020). “Knowledge, power and the Global South: epistemes and economies after colonialism”, in B. Dunn (ed.), </w:t>
      </w:r>
      <w:r w:rsidRPr="005B123E">
        <w:rPr>
          <w:i/>
          <w:iCs/>
          <w:noProof/>
        </w:rPr>
        <w:t>A</w:t>
      </w:r>
      <w:r w:rsidRPr="005B123E">
        <w:rPr>
          <w:noProof/>
        </w:rPr>
        <w:t xml:space="preserve"> </w:t>
      </w:r>
      <w:r w:rsidRPr="005B123E">
        <w:rPr>
          <w:i/>
          <w:iCs/>
          <w:noProof/>
        </w:rPr>
        <w:t>Research Agenda for Critical Political Economy</w:t>
      </w:r>
      <w:r w:rsidRPr="005B123E">
        <w:rPr>
          <w:noProof/>
        </w:rPr>
        <w:t>. Cheltenham: Edward Elgar, pp. 61-76.</w:t>
      </w:r>
    </w:p>
    <w:p w14:paraId="29511C40" w14:textId="77777777" w:rsidR="006E2B69" w:rsidRPr="005B123E" w:rsidRDefault="006E2B69" w:rsidP="00201A0A">
      <w:pPr>
        <w:rPr>
          <w:noProof/>
        </w:rPr>
      </w:pPr>
    </w:p>
    <w:p w14:paraId="3D767C0C" w14:textId="6B8E3174" w:rsidR="00F82D6D" w:rsidRPr="005B123E" w:rsidRDefault="00201A0A" w:rsidP="00880A4D">
      <w:pPr>
        <w:rPr>
          <w:noProof/>
        </w:rPr>
      </w:pPr>
      <w:r w:rsidRPr="005B123E">
        <w:rPr>
          <w:noProof/>
        </w:rPr>
        <w:t xml:space="preserve">Kvangraven, I. H. (2022). Colonial legacies and racial hierarchies in the global economy: a review article, </w:t>
      </w:r>
      <w:r w:rsidRPr="005B123E">
        <w:rPr>
          <w:i/>
          <w:iCs/>
          <w:noProof/>
        </w:rPr>
        <w:t>Race &amp; Class</w:t>
      </w:r>
      <w:r w:rsidRPr="005B123E">
        <w:rPr>
          <w:noProof/>
        </w:rPr>
        <w:t xml:space="preserve">, </w:t>
      </w:r>
      <w:hyperlink r:id="rId13" w:history="1">
        <w:r w:rsidRPr="005B123E">
          <w:rPr>
            <w:rStyle w:val="Hyperlink"/>
            <w:rFonts w:ascii="Arial" w:hAnsi="Arial" w:cs="Arial"/>
            <w:noProof/>
            <w:color w:val="006ACC"/>
            <w:sz w:val="21"/>
            <w:szCs w:val="21"/>
            <w:shd w:val="clear" w:color="auto" w:fill="FFFFFF"/>
          </w:rPr>
          <w:t>https://doi.org/10.1177/03063968211060325</w:t>
        </w:r>
      </w:hyperlink>
    </w:p>
    <w:p w14:paraId="490C27ED" w14:textId="77777777" w:rsidR="00444860" w:rsidRPr="005B123E" w:rsidRDefault="00444860" w:rsidP="00880A4D">
      <w:pPr>
        <w:rPr>
          <w:noProof/>
        </w:rPr>
      </w:pPr>
    </w:p>
    <w:p w14:paraId="5A37BE76" w14:textId="1C59DD96" w:rsidR="00F82D6D" w:rsidRDefault="0066513D" w:rsidP="00880A4D">
      <w:pPr>
        <w:rPr>
          <w:noProof/>
        </w:rPr>
      </w:pPr>
      <w:r w:rsidRPr="005B123E">
        <w:rPr>
          <w:noProof/>
        </w:rPr>
        <w:lastRenderedPageBreak/>
        <w:t xml:space="preserve">Rodney, W. (2018). </w:t>
      </w:r>
      <w:r w:rsidRPr="005B123E">
        <w:rPr>
          <w:i/>
          <w:iCs/>
          <w:noProof/>
        </w:rPr>
        <w:t>How Europe Underdeveloped Africa</w:t>
      </w:r>
      <w:r w:rsidRPr="005B123E">
        <w:rPr>
          <w:noProof/>
        </w:rPr>
        <w:t>. London: Verso.</w:t>
      </w:r>
    </w:p>
    <w:p w14:paraId="2CBDE102" w14:textId="77777777" w:rsidR="001A0F4B" w:rsidRPr="001A0F4B" w:rsidRDefault="001A0F4B" w:rsidP="00880A4D">
      <w:pPr>
        <w:rPr>
          <w:noProof/>
        </w:rPr>
      </w:pPr>
    </w:p>
    <w:p w14:paraId="2D6A9ADB" w14:textId="75DA7E9A" w:rsidR="00AF640F" w:rsidRPr="005B123E" w:rsidRDefault="00AF640F" w:rsidP="00880A4D">
      <w:pPr>
        <w:rPr>
          <w:b/>
          <w:bCs/>
          <w:noProof/>
        </w:rPr>
      </w:pPr>
      <w:r w:rsidRPr="005B123E">
        <w:rPr>
          <w:b/>
          <w:bCs/>
          <w:noProof/>
        </w:rPr>
        <w:t>Week 2. Conventional Theories of Development</w:t>
      </w:r>
      <w:r w:rsidR="00C2103E" w:rsidRPr="005B123E">
        <w:rPr>
          <w:b/>
          <w:bCs/>
          <w:noProof/>
        </w:rPr>
        <w:t xml:space="preserve">: Liberal political economy, modernization theory, statist political economy </w:t>
      </w:r>
    </w:p>
    <w:p w14:paraId="72A55DA0" w14:textId="4D05A954" w:rsidR="0045538B" w:rsidRPr="005B123E" w:rsidRDefault="0045538B" w:rsidP="00880A4D">
      <w:pPr>
        <w:rPr>
          <w:b/>
          <w:bCs/>
          <w:noProof/>
        </w:rPr>
      </w:pPr>
    </w:p>
    <w:p w14:paraId="6D3DCC10" w14:textId="2C374838" w:rsidR="0045538B" w:rsidRPr="005B123E" w:rsidRDefault="0045538B" w:rsidP="00880A4D">
      <w:pPr>
        <w:rPr>
          <w:b/>
          <w:bCs/>
          <w:noProof/>
        </w:rPr>
      </w:pPr>
      <w:r w:rsidRPr="005B123E">
        <w:rPr>
          <w:b/>
          <w:bCs/>
          <w:noProof/>
        </w:rPr>
        <w:t>Core Reading</w:t>
      </w:r>
    </w:p>
    <w:p w14:paraId="520ECE67" w14:textId="1D112E78" w:rsidR="00032F0C" w:rsidRPr="005B123E" w:rsidRDefault="00032F0C" w:rsidP="00880A4D">
      <w:pPr>
        <w:rPr>
          <w:b/>
          <w:bCs/>
          <w:noProof/>
        </w:rPr>
      </w:pPr>
    </w:p>
    <w:p w14:paraId="65C9B992" w14:textId="6EF59801" w:rsidR="00AF640F" w:rsidRPr="005B123E" w:rsidRDefault="00AC431C" w:rsidP="00880A4D">
      <w:pPr>
        <w:rPr>
          <w:noProof/>
        </w:rPr>
      </w:pPr>
      <w:r w:rsidRPr="005B123E">
        <w:rPr>
          <w:noProof/>
        </w:rPr>
        <w:t xml:space="preserve">Peet, R. and Hartwick, E. (2009). </w:t>
      </w:r>
      <w:r w:rsidRPr="005B123E">
        <w:rPr>
          <w:i/>
          <w:iCs/>
          <w:noProof/>
        </w:rPr>
        <w:t>Theories of Development: Contentions, Arguments, Alternatives</w:t>
      </w:r>
      <w:r w:rsidRPr="005B123E">
        <w:rPr>
          <w:noProof/>
        </w:rPr>
        <w:t>. New York: The Guilford Press</w:t>
      </w:r>
      <w:r w:rsidR="002C5671" w:rsidRPr="005B123E">
        <w:rPr>
          <w:noProof/>
        </w:rPr>
        <w:t xml:space="preserve"> (2nd edition). Ch.2 “Classical and Neoclassical Economics”, pp. 23-52.</w:t>
      </w:r>
    </w:p>
    <w:p w14:paraId="3D30A9FC" w14:textId="77777777" w:rsidR="00201A0A" w:rsidRPr="005B123E" w:rsidRDefault="00201A0A" w:rsidP="00880A4D">
      <w:pPr>
        <w:rPr>
          <w:noProof/>
        </w:rPr>
      </w:pPr>
    </w:p>
    <w:p w14:paraId="3A4C15D7" w14:textId="19E9E631" w:rsidR="002C5671" w:rsidRPr="005B123E" w:rsidRDefault="002C5671" w:rsidP="00880A4D">
      <w:pPr>
        <w:rPr>
          <w:noProof/>
        </w:rPr>
      </w:pPr>
      <w:r w:rsidRPr="005B123E">
        <w:rPr>
          <w:noProof/>
        </w:rPr>
        <w:t xml:space="preserve">Rostow, W.W. (1960). </w:t>
      </w:r>
      <w:r w:rsidRPr="005B123E">
        <w:rPr>
          <w:i/>
          <w:iCs/>
          <w:noProof/>
        </w:rPr>
        <w:t>The Stages of Economic Growth: A Non-Communist Manifesto</w:t>
      </w:r>
      <w:r w:rsidRPr="005B123E">
        <w:rPr>
          <w:noProof/>
        </w:rPr>
        <w:t>. Cambridge: Cambridge University Press. Ch.1 “Introduction”, Ch. 2. “The five stages of growth- a summary”, pp.</w:t>
      </w:r>
      <w:r w:rsidR="002E2A05" w:rsidRPr="005B123E">
        <w:rPr>
          <w:noProof/>
        </w:rPr>
        <w:t xml:space="preserve"> </w:t>
      </w:r>
      <w:r w:rsidRPr="005B123E">
        <w:rPr>
          <w:noProof/>
        </w:rPr>
        <w:t>1-1</w:t>
      </w:r>
      <w:r w:rsidR="0045538B" w:rsidRPr="005B123E">
        <w:rPr>
          <w:noProof/>
        </w:rPr>
        <w:t>6</w:t>
      </w:r>
      <w:r w:rsidRPr="005B123E">
        <w:rPr>
          <w:noProof/>
        </w:rPr>
        <w:t>.</w:t>
      </w:r>
    </w:p>
    <w:p w14:paraId="31DE3DD5" w14:textId="13FEFE83" w:rsidR="003A12DC" w:rsidRPr="005B123E" w:rsidRDefault="003A12DC" w:rsidP="00880A4D">
      <w:pPr>
        <w:rPr>
          <w:noProof/>
        </w:rPr>
      </w:pPr>
    </w:p>
    <w:p w14:paraId="3876AA0D" w14:textId="71D50D68" w:rsidR="00141916" w:rsidRPr="005B123E" w:rsidRDefault="00141916" w:rsidP="00880A4D">
      <w:pPr>
        <w:rPr>
          <w:noProof/>
        </w:rPr>
      </w:pPr>
      <w:r w:rsidRPr="005B123E">
        <w:rPr>
          <w:noProof/>
        </w:rPr>
        <w:t>Levi-Faur, D. (1997)</w:t>
      </w:r>
      <w:r w:rsidR="007B2ECF" w:rsidRPr="005B123E">
        <w:rPr>
          <w:noProof/>
        </w:rPr>
        <w:t xml:space="preserve">. Friedrich List and the political economy of the nation-state, </w:t>
      </w:r>
      <w:r w:rsidR="007B2ECF" w:rsidRPr="005B123E">
        <w:rPr>
          <w:i/>
          <w:iCs/>
          <w:noProof/>
        </w:rPr>
        <w:t>Review of International Political Economy</w:t>
      </w:r>
      <w:r w:rsidR="007B2ECF" w:rsidRPr="005B123E">
        <w:rPr>
          <w:noProof/>
        </w:rPr>
        <w:t>, 4(1), pp.154-178</w:t>
      </w:r>
    </w:p>
    <w:p w14:paraId="3CF2CB1F" w14:textId="77777777" w:rsidR="00141916" w:rsidRPr="005B123E" w:rsidRDefault="00141916" w:rsidP="00880A4D">
      <w:pPr>
        <w:rPr>
          <w:noProof/>
        </w:rPr>
      </w:pPr>
    </w:p>
    <w:p w14:paraId="47C73751" w14:textId="77777777" w:rsidR="00061A84" w:rsidRDefault="00061A84" w:rsidP="00061A84">
      <w:pPr>
        <w:rPr>
          <w:noProof/>
        </w:rPr>
      </w:pPr>
      <w:r w:rsidRPr="005B123E">
        <w:rPr>
          <w:noProof/>
        </w:rPr>
        <w:t xml:space="preserve">Leftwich, A. (1995). Bringing politics back in: towards a model of the developmental state, </w:t>
      </w:r>
      <w:r w:rsidRPr="005B123E">
        <w:rPr>
          <w:i/>
          <w:iCs/>
          <w:noProof/>
        </w:rPr>
        <w:t>The Journal of Development Studies,</w:t>
      </w:r>
      <w:r w:rsidRPr="005B123E">
        <w:rPr>
          <w:noProof/>
        </w:rPr>
        <w:t xml:space="preserve"> 31(3), pp. 400-427</w:t>
      </w:r>
    </w:p>
    <w:p w14:paraId="55ED68D7" w14:textId="77777777" w:rsidR="00536D27" w:rsidRDefault="00536D27" w:rsidP="00061A84">
      <w:pPr>
        <w:rPr>
          <w:noProof/>
        </w:rPr>
      </w:pPr>
    </w:p>
    <w:p w14:paraId="04699ADE" w14:textId="7F109199" w:rsidR="00536D27" w:rsidRPr="00536D27" w:rsidRDefault="00536D27" w:rsidP="00061A84">
      <w:pPr>
        <w:rPr>
          <w:i/>
          <w:iCs/>
          <w:noProof/>
        </w:rPr>
      </w:pPr>
      <w:r w:rsidRPr="00536D27">
        <w:rPr>
          <w:i/>
          <w:iCs/>
          <w:noProof/>
        </w:rPr>
        <w:t>Short piece</w:t>
      </w:r>
    </w:p>
    <w:p w14:paraId="7B74B72E" w14:textId="77777777" w:rsidR="00536D27" w:rsidRDefault="00536D27" w:rsidP="00061A84">
      <w:pPr>
        <w:rPr>
          <w:noProof/>
        </w:rPr>
      </w:pPr>
    </w:p>
    <w:p w14:paraId="04B62BBA" w14:textId="3D150456" w:rsidR="00536D27" w:rsidRPr="005B123E" w:rsidRDefault="00536D27" w:rsidP="00061A84">
      <w:pPr>
        <w:rPr>
          <w:noProof/>
        </w:rPr>
      </w:pPr>
      <w:r>
        <w:rPr>
          <w:noProof/>
        </w:rPr>
        <w:t xml:space="preserve">Selwyn, B. (2023) </w:t>
      </w:r>
      <w:hyperlink r:id="rId14" w:history="1">
        <w:r w:rsidRPr="00316051">
          <w:rPr>
            <w:rStyle w:val="Hyperlink"/>
            <w:noProof/>
          </w:rPr>
          <w:t>https://jacobin.com/2023/06/walt-rostow-development-theory-capitalism-anti-communism-violence</w:t>
        </w:r>
      </w:hyperlink>
      <w:r>
        <w:rPr>
          <w:noProof/>
        </w:rPr>
        <w:t xml:space="preserve"> </w:t>
      </w:r>
    </w:p>
    <w:p w14:paraId="5AC6FBFB" w14:textId="1EBDA187" w:rsidR="0045538B" w:rsidRPr="005B123E" w:rsidRDefault="0045538B" w:rsidP="00880A4D">
      <w:pPr>
        <w:rPr>
          <w:noProof/>
        </w:rPr>
      </w:pPr>
    </w:p>
    <w:p w14:paraId="6BEA8D9C" w14:textId="1B25C6E8" w:rsidR="0045538B" w:rsidRPr="005B123E" w:rsidRDefault="0045538B" w:rsidP="00880A4D">
      <w:pPr>
        <w:rPr>
          <w:b/>
          <w:bCs/>
          <w:noProof/>
        </w:rPr>
      </w:pPr>
      <w:r w:rsidRPr="005B123E">
        <w:rPr>
          <w:b/>
          <w:bCs/>
          <w:noProof/>
        </w:rPr>
        <w:t>Further Reading</w:t>
      </w:r>
    </w:p>
    <w:p w14:paraId="66371B37" w14:textId="134C7EA3" w:rsidR="0045538B" w:rsidRPr="005B123E" w:rsidRDefault="0045538B" w:rsidP="00880A4D">
      <w:pPr>
        <w:rPr>
          <w:noProof/>
        </w:rPr>
      </w:pPr>
    </w:p>
    <w:p w14:paraId="111803F6" w14:textId="38CA599B" w:rsidR="00FB305D" w:rsidRDefault="00FB305D" w:rsidP="00880A4D">
      <w:pPr>
        <w:rPr>
          <w:noProof/>
        </w:rPr>
      </w:pPr>
      <w:r>
        <w:rPr>
          <w:noProof/>
        </w:rPr>
        <w:t xml:space="preserve">Helleiner, E. (2021). </w:t>
      </w:r>
      <w:r w:rsidRPr="00CB3367">
        <w:rPr>
          <w:i/>
          <w:iCs/>
          <w:noProof/>
        </w:rPr>
        <w:t>The Neomercantilists: A Global Intellectual History</w:t>
      </w:r>
      <w:r>
        <w:rPr>
          <w:noProof/>
        </w:rPr>
        <w:t>, New York: Cornell Univ</w:t>
      </w:r>
      <w:r w:rsidR="00CB3367">
        <w:rPr>
          <w:noProof/>
        </w:rPr>
        <w:t>ersity Press. Introduction and Ch. 2.</w:t>
      </w:r>
    </w:p>
    <w:p w14:paraId="3D269E0B" w14:textId="77777777" w:rsidR="00FB305D" w:rsidRDefault="00FB305D" w:rsidP="00880A4D">
      <w:pPr>
        <w:rPr>
          <w:noProof/>
        </w:rPr>
      </w:pPr>
    </w:p>
    <w:p w14:paraId="658C7CE5" w14:textId="615CB8B3" w:rsidR="004B4AEE" w:rsidRPr="005B123E" w:rsidRDefault="004B4AEE" w:rsidP="00880A4D">
      <w:pPr>
        <w:rPr>
          <w:noProof/>
        </w:rPr>
      </w:pPr>
      <w:r w:rsidRPr="005B123E">
        <w:rPr>
          <w:noProof/>
        </w:rPr>
        <w:t xml:space="preserve">Berthoud, G. (2010). “Market”. in W. Sachs (ed.), </w:t>
      </w:r>
      <w:r w:rsidRPr="005B123E">
        <w:rPr>
          <w:i/>
          <w:iCs/>
          <w:noProof/>
        </w:rPr>
        <w:t xml:space="preserve">The Development Dictionary: A Guide to Knowledge as Power. </w:t>
      </w:r>
      <w:r w:rsidRPr="005B123E">
        <w:rPr>
          <w:noProof/>
        </w:rPr>
        <w:t>London: Zed Books (2nd Edition), pp. 74-94.</w:t>
      </w:r>
    </w:p>
    <w:p w14:paraId="2E7E836C" w14:textId="46848DA4" w:rsidR="004F4AA3" w:rsidRDefault="004F4AA3" w:rsidP="00880A4D">
      <w:pPr>
        <w:rPr>
          <w:noProof/>
        </w:rPr>
      </w:pPr>
    </w:p>
    <w:p w14:paraId="44FB7032" w14:textId="4730FB95" w:rsidR="005477BB" w:rsidRDefault="00CB3367" w:rsidP="005477BB">
      <w:pPr>
        <w:jc w:val="both"/>
        <w:rPr>
          <w:noProof/>
        </w:rPr>
      </w:pPr>
      <w:r>
        <w:rPr>
          <w:noProof/>
        </w:rPr>
        <w:t>Williams, D. (2022). Liberal approaches to governance and development</w:t>
      </w:r>
      <w:r w:rsidR="005477BB">
        <w:rPr>
          <w:noProof/>
        </w:rPr>
        <w:t xml:space="preserve">. </w:t>
      </w:r>
      <w:r w:rsidR="005477BB">
        <w:rPr>
          <w:noProof/>
        </w:rPr>
        <w:t xml:space="preserve">in W. Hout and J. Hutchison (eds.), </w:t>
      </w:r>
      <w:r w:rsidR="005477BB" w:rsidRPr="009534A1">
        <w:rPr>
          <w:i/>
          <w:iCs/>
          <w:noProof/>
        </w:rPr>
        <w:t>Handbook on Governance and Development</w:t>
      </w:r>
      <w:r w:rsidR="005477BB">
        <w:rPr>
          <w:noProof/>
        </w:rPr>
        <w:t xml:space="preserve">, Cheltenham: Edward Elgar, pp. </w:t>
      </w:r>
      <w:r w:rsidR="005477BB">
        <w:rPr>
          <w:noProof/>
        </w:rPr>
        <w:t>14-27</w:t>
      </w:r>
      <w:r w:rsidR="005477BB">
        <w:rPr>
          <w:noProof/>
        </w:rPr>
        <w:t>.</w:t>
      </w:r>
    </w:p>
    <w:p w14:paraId="052BD398" w14:textId="77777777" w:rsidR="005477BB" w:rsidRDefault="005477BB" w:rsidP="005477BB">
      <w:pPr>
        <w:jc w:val="both"/>
        <w:rPr>
          <w:noProof/>
        </w:rPr>
      </w:pPr>
    </w:p>
    <w:p w14:paraId="13A9AC14" w14:textId="42AB3E78" w:rsidR="005477BB" w:rsidRPr="005B123E" w:rsidRDefault="005477BB" w:rsidP="005477BB">
      <w:pPr>
        <w:jc w:val="both"/>
        <w:rPr>
          <w:noProof/>
        </w:rPr>
      </w:pPr>
      <w:r>
        <w:rPr>
          <w:noProof/>
        </w:rPr>
        <w:t xml:space="preserve">Gilman, N. (2018). Modernization theory never dies, </w:t>
      </w:r>
      <w:r w:rsidRPr="005477BB">
        <w:rPr>
          <w:i/>
          <w:iCs/>
          <w:noProof/>
        </w:rPr>
        <w:t>History of Political Economy</w:t>
      </w:r>
      <w:r>
        <w:rPr>
          <w:noProof/>
        </w:rPr>
        <w:t>, 50(1), 133-151.</w:t>
      </w:r>
    </w:p>
    <w:p w14:paraId="3341EDE9" w14:textId="7D0BF9C3" w:rsidR="00CB3367" w:rsidRPr="005B123E" w:rsidRDefault="00CB3367" w:rsidP="00880A4D">
      <w:pPr>
        <w:rPr>
          <w:noProof/>
        </w:rPr>
      </w:pPr>
    </w:p>
    <w:p w14:paraId="663AAA63" w14:textId="3F36093B" w:rsidR="004F4AA3" w:rsidRPr="005B123E" w:rsidRDefault="004F4AA3" w:rsidP="00880A4D">
      <w:pPr>
        <w:rPr>
          <w:noProof/>
        </w:rPr>
      </w:pPr>
      <w:r w:rsidRPr="005B123E">
        <w:rPr>
          <w:noProof/>
        </w:rPr>
        <w:t xml:space="preserve">Chang, H.J. (2003). </w:t>
      </w:r>
      <w:r w:rsidRPr="005B123E">
        <w:rPr>
          <w:i/>
          <w:iCs/>
          <w:noProof/>
        </w:rPr>
        <w:t xml:space="preserve">Kicking Away the Ladder. </w:t>
      </w:r>
      <w:r w:rsidRPr="005B123E">
        <w:rPr>
          <w:noProof/>
        </w:rPr>
        <w:t>London: Anthem Press. Chs 1-2.</w:t>
      </w:r>
    </w:p>
    <w:p w14:paraId="3CE8A7E1" w14:textId="54048AEB" w:rsidR="0009752C" w:rsidRPr="005B123E" w:rsidRDefault="0009752C" w:rsidP="0009752C">
      <w:pPr>
        <w:rPr>
          <w:noProof/>
        </w:rPr>
      </w:pPr>
    </w:p>
    <w:p w14:paraId="664F871B" w14:textId="3B1CD3ED" w:rsidR="00141916" w:rsidRPr="005B123E" w:rsidRDefault="00141916" w:rsidP="00141916">
      <w:pPr>
        <w:rPr>
          <w:noProof/>
        </w:rPr>
      </w:pPr>
      <w:r w:rsidRPr="005B123E">
        <w:rPr>
          <w:noProof/>
        </w:rPr>
        <w:t xml:space="preserve">Selwyn, B. (2014). </w:t>
      </w:r>
      <w:r w:rsidRPr="005B123E">
        <w:rPr>
          <w:i/>
          <w:iCs/>
          <w:noProof/>
        </w:rPr>
        <w:t>The Global Development Crisis</w:t>
      </w:r>
      <w:r w:rsidRPr="005B123E">
        <w:rPr>
          <w:noProof/>
        </w:rPr>
        <w:t>. Cambridge: Polity Press. Ch.2. “Friedrich List and the foundations of statist political economy”, pp. 29-52</w:t>
      </w:r>
    </w:p>
    <w:p w14:paraId="0462AC86" w14:textId="77777777" w:rsidR="00581F89" w:rsidRPr="005B123E" w:rsidRDefault="00581F89" w:rsidP="00880A4D">
      <w:pPr>
        <w:rPr>
          <w:noProof/>
        </w:rPr>
      </w:pPr>
    </w:p>
    <w:p w14:paraId="170CE3FE" w14:textId="797E7BDC" w:rsidR="004F4AA3" w:rsidRPr="005B123E" w:rsidRDefault="0009752C" w:rsidP="00880A4D">
      <w:pPr>
        <w:rPr>
          <w:noProof/>
        </w:rPr>
      </w:pPr>
      <w:r w:rsidRPr="005B123E">
        <w:rPr>
          <w:noProof/>
        </w:rPr>
        <w:t xml:space="preserve">Gerschenkron, A. (1962). </w:t>
      </w:r>
      <w:r w:rsidRPr="005B123E">
        <w:rPr>
          <w:i/>
          <w:iCs/>
          <w:noProof/>
        </w:rPr>
        <w:t>Economic Backwardness in Historical Perspective</w:t>
      </w:r>
      <w:r w:rsidRPr="005B123E">
        <w:rPr>
          <w:noProof/>
        </w:rPr>
        <w:t>. Massachusetts: Harvard University Press. Ch.1. “Economic backwardness in historical perspective”, pp. 5-30</w:t>
      </w:r>
    </w:p>
    <w:p w14:paraId="730196D2" w14:textId="77777777" w:rsidR="00D62436" w:rsidRPr="005B123E" w:rsidRDefault="00D62436" w:rsidP="00880A4D">
      <w:pPr>
        <w:rPr>
          <w:noProof/>
        </w:rPr>
      </w:pPr>
    </w:p>
    <w:p w14:paraId="62F64BA7" w14:textId="435931E6" w:rsidR="004B4AEE" w:rsidRPr="005B123E" w:rsidRDefault="004F4AA3" w:rsidP="00880A4D">
      <w:pPr>
        <w:rPr>
          <w:noProof/>
        </w:rPr>
      </w:pPr>
      <w:r w:rsidRPr="005B123E">
        <w:rPr>
          <w:noProof/>
        </w:rPr>
        <w:lastRenderedPageBreak/>
        <w:t xml:space="preserve">Selwyn, B. (2011). Trotsky, Gerschenkron and the political economy of late capitalist development, </w:t>
      </w:r>
      <w:r w:rsidRPr="005B123E">
        <w:rPr>
          <w:i/>
          <w:iCs/>
          <w:noProof/>
        </w:rPr>
        <w:t xml:space="preserve">Economy and Society, </w:t>
      </w:r>
      <w:r w:rsidRPr="005B123E">
        <w:rPr>
          <w:noProof/>
        </w:rPr>
        <w:t>40(3), pp. 421-450</w:t>
      </w:r>
    </w:p>
    <w:p w14:paraId="4FDC2F2D" w14:textId="4D0ABD65" w:rsidR="003E1E28" w:rsidRPr="005B123E" w:rsidRDefault="003E1E28" w:rsidP="00880A4D">
      <w:pPr>
        <w:rPr>
          <w:noProof/>
        </w:rPr>
      </w:pPr>
    </w:p>
    <w:p w14:paraId="3010A2AF" w14:textId="281488A6" w:rsidR="003E1E28" w:rsidRPr="005B123E" w:rsidRDefault="003E1E28" w:rsidP="00880A4D">
      <w:pPr>
        <w:rPr>
          <w:noProof/>
        </w:rPr>
      </w:pPr>
      <w:r w:rsidRPr="005B123E">
        <w:rPr>
          <w:noProof/>
        </w:rPr>
        <w:t>Öniş, Z. (1991). The logic of the developmental state</w:t>
      </w:r>
      <w:r w:rsidR="00C95DCC" w:rsidRPr="005B123E">
        <w:rPr>
          <w:noProof/>
        </w:rPr>
        <w:t xml:space="preserve">, </w:t>
      </w:r>
      <w:r w:rsidR="00C95DCC" w:rsidRPr="005B123E">
        <w:rPr>
          <w:i/>
          <w:iCs/>
          <w:noProof/>
        </w:rPr>
        <w:t>Comparative Politics</w:t>
      </w:r>
      <w:r w:rsidR="00C95DCC" w:rsidRPr="005B123E">
        <w:rPr>
          <w:noProof/>
        </w:rPr>
        <w:t>, 24(1), pp.109-126</w:t>
      </w:r>
    </w:p>
    <w:p w14:paraId="7B99C0DD" w14:textId="77777777" w:rsidR="007B2ECF" w:rsidRPr="005B123E" w:rsidRDefault="007B2ECF" w:rsidP="00880A4D">
      <w:pPr>
        <w:rPr>
          <w:noProof/>
        </w:rPr>
      </w:pPr>
    </w:p>
    <w:p w14:paraId="33EBD8FA" w14:textId="0DE3EA22" w:rsidR="00434DD8" w:rsidRPr="005B123E" w:rsidRDefault="00434DD8" w:rsidP="00880A4D">
      <w:pPr>
        <w:rPr>
          <w:noProof/>
        </w:rPr>
      </w:pPr>
      <w:r w:rsidRPr="005B123E">
        <w:rPr>
          <w:noProof/>
        </w:rPr>
        <w:t xml:space="preserve">Evans, P.B. (1995). </w:t>
      </w:r>
      <w:r w:rsidRPr="005B123E">
        <w:rPr>
          <w:i/>
          <w:iCs/>
          <w:noProof/>
        </w:rPr>
        <w:t xml:space="preserve">Embedded Autonomy: States and Industrial Transformation. </w:t>
      </w:r>
      <w:r w:rsidRPr="005B123E">
        <w:rPr>
          <w:noProof/>
        </w:rPr>
        <w:t>Princeton: Princeton University Press, Ch. 1.</w:t>
      </w:r>
    </w:p>
    <w:p w14:paraId="4E47CECA" w14:textId="33D506FB" w:rsidR="00434DD8" w:rsidRPr="005B123E" w:rsidRDefault="00434DD8" w:rsidP="00880A4D">
      <w:pPr>
        <w:rPr>
          <w:noProof/>
        </w:rPr>
      </w:pPr>
    </w:p>
    <w:p w14:paraId="0E799EBB" w14:textId="4FBD4789" w:rsidR="00434DD8" w:rsidRPr="005B123E" w:rsidRDefault="00434DD8" w:rsidP="00880A4D">
      <w:pPr>
        <w:rPr>
          <w:noProof/>
        </w:rPr>
      </w:pPr>
      <w:r w:rsidRPr="005B123E">
        <w:rPr>
          <w:noProof/>
        </w:rPr>
        <w:t xml:space="preserve">Kohli, A. (2004). </w:t>
      </w:r>
      <w:r w:rsidRPr="005B123E">
        <w:rPr>
          <w:i/>
          <w:iCs/>
          <w:noProof/>
        </w:rPr>
        <w:t>State-directed Development: Political Power and Industrialization in the Global Periphery</w:t>
      </w:r>
      <w:r w:rsidRPr="005B123E">
        <w:rPr>
          <w:noProof/>
        </w:rPr>
        <w:t>, Ch.1</w:t>
      </w:r>
    </w:p>
    <w:p w14:paraId="2B6E3394" w14:textId="3DBD8251" w:rsidR="00434DD8" w:rsidRPr="005B123E" w:rsidRDefault="00434DD8" w:rsidP="00880A4D">
      <w:pPr>
        <w:rPr>
          <w:noProof/>
        </w:rPr>
      </w:pPr>
    </w:p>
    <w:p w14:paraId="2A3D3731" w14:textId="2AAF0157" w:rsidR="00434DD8" w:rsidRPr="005B123E" w:rsidRDefault="00434DD8" w:rsidP="00880A4D">
      <w:pPr>
        <w:rPr>
          <w:i/>
          <w:iCs/>
          <w:noProof/>
        </w:rPr>
      </w:pPr>
      <w:r w:rsidRPr="005B123E">
        <w:rPr>
          <w:noProof/>
        </w:rPr>
        <w:t xml:space="preserve">Woo-Cumings, M. (ed.) (1999). </w:t>
      </w:r>
      <w:r w:rsidRPr="005B123E">
        <w:rPr>
          <w:i/>
          <w:iCs/>
          <w:noProof/>
        </w:rPr>
        <w:t xml:space="preserve">The Developmental State. </w:t>
      </w:r>
      <w:r w:rsidRPr="005B123E">
        <w:rPr>
          <w:noProof/>
        </w:rPr>
        <w:t>Ithaca: Cornell University Press</w:t>
      </w:r>
      <w:r w:rsidR="00834946" w:rsidRPr="005B123E">
        <w:rPr>
          <w:noProof/>
        </w:rPr>
        <w:t>.</w:t>
      </w:r>
    </w:p>
    <w:p w14:paraId="160202F8" w14:textId="16C076BC" w:rsidR="004B4AEE" w:rsidRPr="005B123E" w:rsidRDefault="004B4AEE" w:rsidP="00880A4D">
      <w:pPr>
        <w:rPr>
          <w:i/>
          <w:iCs/>
          <w:noProof/>
        </w:rPr>
      </w:pPr>
    </w:p>
    <w:p w14:paraId="7097BAFF" w14:textId="028EF309" w:rsidR="004B4AEE" w:rsidRPr="005B123E" w:rsidRDefault="004B4AEE" w:rsidP="00880A4D">
      <w:pPr>
        <w:rPr>
          <w:noProof/>
        </w:rPr>
      </w:pPr>
      <w:r w:rsidRPr="005B123E">
        <w:rPr>
          <w:noProof/>
        </w:rPr>
        <w:t xml:space="preserve">Hayashi, S. (2010). The developmental state in the era of globalization: beyond the Northeast Asian model of political economy, </w:t>
      </w:r>
      <w:r w:rsidRPr="005B123E">
        <w:rPr>
          <w:i/>
          <w:iCs/>
          <w:noProof/>
        </w:rPr>
        <w:t xml:space="preserve">The Pacific Review, </w:t>
      </w:r>
      <w:r w:rsidRPr="005B123E">
        <w:rPr>
          <w:noProof/>
        </w:rPr>
        <w:t>23(1), pp. 45-69</w:t>
      </w:r>
    </w:p>
    <w:p w14:paraId="410E5492" w14:textId="5DCF36A3" w:rsidR="004B4AEE" w:rsidRPr="005B123E" w:rsidRDefault="004B4AEE" w:rsidP="00880A4D">
      <w:pPr>
        <w:rPr>
          <w:noProof/>
        </w:rPr>
      </w:pPr>
    </w:p>
    <w:p w14:paraId="335CBBE7" w14:textId="4BA57898" w:rsidR="004B4AEE" w:rsidRPr="005B123E" w:rsidRDefault="004B4AEE" w:rsidP="004B4AEE">
      <w:pPr>
        <w:rPr>
          <w:noProof/>
        </w:rPr>
      </w:pPr>
      <w:r w:rsidRPr="005B123E">
        <w:rPr>
          <w:noProof/>
        </w:rPr>
        <w:t>Bowles, P. (2018). “The developmental state and late industrialization: still feasible? And desirable?</w:t>
      </w:r>
      <w:r w:rsidR="00E51328" w:rsidRPr="005B123E">
        <w:rPr>
          <w:noProof/>
        </w:rPr>
        <w:t>”</w:t>
      </w:r>
      <w:r w:rsidRPr="005B123E">
        <w:rPr>
          <w:noProof/>
        </w:rPr>
        <w:t xml:space="preserve"> in H. Veltmeyer &amp; P. Bowles (eds.) </w:t>
      </w:r>
      <w:r w:rsidRPr="005B123E">
        <w:rPr>
          <w:i/>
          <w:iCs/>
          <w:noProof/>
        </w:rPr>
        <w:t xml:space="preserve">The Essential Guide to Critical Development Studies. </w:t>
      </w:r>
      <w:r w:rsidRPr="005B123E">
        <w:rPr>
          <w:noProof/>
        </w:rPr>
        <w:t>Oxon: Routledge. pp. 225-234.</w:t>
      </w:r>
    </w:p>
    <w:p w14:paraId="4B9DB554" w14:textId="7C4237CC" w:rsidR="00834946" w:rsidRPr="005B123E" w:rsidRDefault="00834946" w:rsidP="004B4AEE">
      <w:pPr>
        <w:rPr>
          <w:noProof/>
        </w:rPr>
      </w:pPr>
    </w:p>
    <w:p w14:paraId="1363769D" w14:textId="2B530336" w:rsidR="00834946" w:rsidRPr="005B123E" w:rsidRDefault="00834946" w:rsidP="004B4AEE">
      <w:pPr>
        <w:rPr>
          <w:i/>
          <w:iCs/>
          <w:noProof/>
        </w:rPr>
      </w:pPr>
      <w:r w:rsidRPr="005B123E">
        <w:rPr>
          <w:noProof/>
        </w:rPr>
        <w:t xml:space="preserve">Wade, R. (2018). The developmental state: dead or alive?, </w:t>
      </w:r>
      <w:r w:rsidRPr="005B123E">
        <w:rPr>
          <w:i/>
          <w:iCs/>
          <w:noProof/>
        </w:rPr>
        <w:t>Development and Change</w:t>
      </w:r>
      <w:r w:rsidRPr="005B123E">
        <w:rPr>
          <w:noProof/>
        </w:rPr>
        <w:t>, 49(2), pp. 518-546</w:t>
      </w:r>
    </w:p>
    <w:p w14:paraId="4F914EC4" w14:textId="14878F92" w:rsidR="00834946" w:rsidRPr="005B123E" w:rsidRDefault="00834946" w:rsidP="004B4AEE">
      <w:pPr>
        <w:rPr>
          <w:noProof/>
        </w:rPr>
      </w:pPr>
    </w:p>
    <w:p w14:paraId="2F9B89C4" w14:textId="3EAA4620" w:rsidR="00834946" w:rsidRPr="005B123E" w:rsidRDefault="00834946" w:rsidP="004B4AEE">
      <w:pPr>
        <w:rPr>
          <w:noProof/>
        </w:rPr>
      </w:pPr>
      <w:r w:rsidRPr="005B123E">
        <w:rPr>
          <w:noProof/>
        </w:rPr>
        <w:t xml:space="preserve">Haggard, S. (2018). </w:t>
      </w:r>
      <w:r w:rsidRPr="005B123E">
        <w:rPr>
          <w:i/>
          <w:iCs/>
          <w:noProof/>
        </w:rPr>
        <w:t>Developmental States</w:t>
      </w:r>
      <w:r w:rsidRPr="005B123E">
        <w:rPr>
          <w:noProof/>
        </w:rPr>
        <w:t>. Cambridge: Cambridge University Press.</w:t>
      </w:r>
    </w:p>
    <w:p w14:paraId="23042947" w14:textId="71B054D8" w:rsidR="004B4AEE" w:rsidRPr="005B123E" w:rsidRDefault="004B4AEE" w:rsidP="004B4AEE">
      <w:pPr>
        <w:rPr>
          <w:noProof/>
        </w:rPr>
      </w:pPr>
    </w:p>
    <w:p w14:paraId="0B855ED4" w14:textId="2D0A8719" w:rsidR="000B5ABD" w:rsidRPr="005B123E" w:rsidRDefault="00834946">
      <w:pPr>
        <w:rPr>
          <w:noProof/>
        </w:rPr>
      </w:pPr>
      <w:r w:rsidRPr="005B123E">
        <w:rPr>
          <w:b/>
          <w:bCs/>
          <w:noProof/>
        </w:rPr>
        <w:t>Week 3</w:t>
      </w:r>
      <w:r w:rsidR="00CA1518" w:rsidRPr="005B123E">
        <w:rPr>
          <w:b/>
          <w:bCs/>
          <w:noProof/>
        </w:rPr>
        <w:t>.</w:t>
      </w:r>
      <w:r w:rsidR="00087CF7" w:rsidRPr="005B123E">
        <w:rPr>
          <w:noProof/>
        </w:rPr>
        <w:t xml:space="preserve"> </w:t>
      </w:r>
      <w:r w:rsidR="00406669" w:rsidRPr="005B123E">
        <w:rPr>
          <w:b/>
          <w:bCs/>
          <w:noProof/>
        </w:rPr>
        <w:t>Critical</w:t>
      </w:r>
      <w:r w:rsidR="00B218A1" w:rsidRPr="005B123E">
        <w:rPr>
          <w:b/>
          <w:bCs/>
          <w:noProof/>
        </w:rPr>
        <w:t xml:space="preserve"> </w:t>
      </w:r>
      <w:r w:rsidR="00406669" w:rsidRPr="005B123E">
        <w:rPr>
          <w:b/>
          <w:bCs/>
          <w:noProof/>
        </w:rPr>
        <w:t>Approaches</w:t>
      </w:r>
      <w:r w:rsidR="00B218A1" w:rsidRPr="005B123E">
        <w:rPr>
          <w:b/>
          <w:bCs/>
          <w:noProof/>
        </w:rPr>
        <w:t xml:space="preserve"> </w:t>
      </w:r>
      <w:r w:rsidR="00406669" w:rsidRPr="005B123E">
        <w:rPr>
          <w:b/>
          <w:bCs/>
          <w:noProof/>
        </w:rPr>
        <w:t>to</w:t>
      </w:r>
      <w:r w:rsidR="00B218A1" w:rsidRPr="005B123E">
        <w:rPr>
          <w:b/>
          <w:bCs/>
          <w:noProof/>
        </w:rPr>
        <w:t xml:space="preserve"> </w:t>
      </w:r>
      <w:r w:rsidR="00D97AC7" w:rsidRPr="005B123E">
        <w:rPr>
          <w:b/>
          <w:bCs/>
          <w:noProof/>
        </w:rPr>
        <w:t>D</w:t>
      </w:r>
      <w:r w:rsidR="00B218A1" w:rsidRPr="005B123E">
        <w:rPr>
          <w:b/>
          <w:bCs/>
          <w:noProof/>
        </w:rPr>
        <w:t>evelopment</w:t>
      </w:r>
      <w:r w:rsidR="000B5ABD" w:rsidRPr="005B123E">
        <w:rPr>
          <w:b/>
          <w:bCs/>
          <w:noProof/>
        </w:rPr>
        <w:t xml:space="preserve"> &amp; </w:t>
      </w:r>
      <w:r w:rsidR="00D97AC7" w:rsidRPr="005B123E">
        <w:rPr>
          <w:b/>
          <w:bCs/>
          <w:noProof/>
        </w:rPr>
        <w:t>U</w:t>
      </w:r>
      <w:r w:rsidR="000B5ABD" w:rsidRPr="005B123E">
        <w:rPr>
          <w:b/>
          <w:bCs/>
          <w:noProof/>
        </w:rPr>
        <w:t>nderdevelopment</w:t>
      </w:r>
      <w:r w:rsidR="00FC08D7" w:rsidRPr="005B123E">
        <w:rPr>
          <w:b/>
          <w:bCs/>
          <w:noProof/>
        </w:rPr>
        <w:t>: Structuralist, Marxist, Feminist</w:t>
      </w:r>
      <w:r w:rsidR="0009752C" w:rsidRPr="005B123E">
        <w:rPr>
          <w:b/>
          <w:bCs/>
          <w:noProof/>
        </w:rPr>
        <w:t xml:space="preserve"> Perspectives</w:t>
      </w:r>
    </w:p>
    <w:p w14:paraId="10758E3E" w14:textId="77777777" w:rsidR="00201A0A" w:rsidRPr="005B123E" w:rsidRDefault="00201A0A" w:rsidP="00834946">
      <w:pPr>
        <w:rPr>
          <w:b/>
          <w:bCs/>
          <w:noProof/>
        </w:rPr>
      </w:pPr>
    </w:p>
    <w:p w14:paraId="31115D2A" w14:textId="0EF60DA1" w:rsidR="00834946" w:rsidRPr="005B123E" w:rsidRDefault="00834946" w:rsidP="00834946">
      <w:pPr>
        <w:rPr>
          <w:b/>
          <w:bCs/>
          <w:noProof/>
        </w:rPr>
      </w:pPr>
      <w:r w:rsidRPr="005B123E">
        <w:rPr>
          <w:b/>
          <w:bCs/>
          <w:noProof/>
        </w:rPr>
        <w:t>Core Reading</w:t>
      </w:r>
    </w:p>
    <w:p w14:paraId="16881F02" w14:textId="77777777" w:rsidR="0009752C" w:rsidRDefault="0009752C" w:rsidP="00F40B5C">
      <w:pPr>
        <w:rPr>
          <w:noProof/>
        </w:rPr>
      </w:pPr>
    </w:p>
    <w:p w14:paraId="4FD6039D" w14:textId="26B33184" w:rsidR="0025633A" w:rsidRPr="005B123E" w:rsidRDefault="0025633A" w:rsidP="00F40B5C">
      <w:pPr>
        <w:rPr>
          <w:noProof/>
        </w:rPr>
      </w:pPr>
      <w:r>
        <w:rPr>
          <w:noProof/>
        </w:rPr>
        <w:t xml:space="preserve">Kvangraven, I.H. (2023). ‘Dependency theory: strengths, weaknesses, and its relevance today’, in E.S. Reinert and I.H. Kvangraven (eds.), </w:t>
      </w:r>
      <w:r w:rsidRPr="0025633A">
        <w:rPr>
          <w:i/>
          <w:iCs/>
          <w:noProof/>
        </w:rPr>
        <w:t>A Modern Guide to Uneven Economic Development</w:t>
      </w:r>
      <w:r>
        <w:rPr>
          <w:noProof/>
        </w:rPr>
        <w:t>, Cheltenham: Edward Elgar, pp. 147-170.</w:t>
      </w:r>
    </w:p>
    <w:p w14:paraId="1DD807F6" w14:textId="77777777" w:rsidR="00AB0BD7" w:rsidRPr="005B123E" w:rsidRDefault="00AB0BD7" w:rsidP="0027633C">
      <w:pPr>
        <w:rPr>
          <w:noProof/>
        </w:rPr>
      </w:pPr>
    </w:p>
    <w:p w14:paraId="00AC8D3A" w14:textId="271DFD66" w:rsidR="00AB0BD7" w:rsidRPr="005B123E" w:rsidRDefault="00AB0BD7" w:rsidP="0027633C">
      <w:pPr>
        <w:rPr>
          <w:noProof/>
        </w:rPr>
      </w:pPr>
      <w:r w:rsidRPr="005B123E">
        <w:rPr>
          <w:noProof/>
        </w:rPr>
        <w:t>Wallerstein, I. (</w:t>
      </w:r>
      <w:r w:rsidR="0022757D" w:rsidRPr="005B123E">
        <w:rPr>
          <w:noProof/>
        </w:rPr>
        <w:t>1974</w:t>
      </w:r>
      <w:r w:rsidRPr="005B123E">
        <w:rPr>
          <w:noProof/>
        </w:rPr>
        <w:t xml:space="preserve">). </w:t>
      </w:r>
      <w:r w:rsidR="0022757D" w:rsidRPr="005B123E">
        <w:rPr>
          <w:noProof/>
        </w:rPr>
        <w:t>The rise and future demise of the World Capitalist System: concepts for comparative analysis</w:t>
      </w:r>
      <w:r w:rsidR="004B2415" w:rsidRPr="005B123E">
        <w:rPr>
          <w:noProof/>
        </w:rPr>
        <w:t>,</w:t>
      </w:r>
      <w:r w:rsidR="0022757D" w:rsidRPr="005B123E">
        <w:rPr>
          <w:noProof/>
        </w:rPr>
        <w:t xml:space="preserve"> </w:t>
      </w:r>
      <w:r w:rsidR="0022757D" w:rsidRPr="005B123E">
        <w:rPr>
          <w:i/>
          <w:iCs/>
          <w:noProof/>
        </w:rPr>
        <w:t>Comparative Studies in Society and History</w:t>
      </w:r>
      <w:r w:rsidR="0022757D" w:rsidRPr="005B123E">
        <w:rPr>
          <w:noProof/>
        </w:rPr>
        <w:t>, 16(4), pp. 387-415</w:t>
      </w:r>
    </w:p>
    <w:p w14:paraId="376412FD" w14:textId="77777777" w:rsidR="00D74EAC" w:rsidRPr="005B123E" w:rsidRDefault="00D74EAC" w:rsidP="00834946">
      <w:pPr>
        <w:rPr>
          <w:noProof/>
        </w:rPr>
      </w:pPr>
    </w:p>
    <w:p w14:paraId="0B4FFA23" w14:textId="7C62AFDA" w:rsidR="00406669" w:rsidRPr="005B123E" w:rsidRDefault="007B2ECF" w:rsidP="00834946">
      <w:pPr>
        <w:rPr>
          <w:noProof/>
        </w:rPr>
      </w:pPr>
      <w:r w:rsidRPr="005B123E">
        <w:rPr>
          <w:noProof/>
        </w:rPr>
        <w:t xml:space="preserve">Selwyn, B. (2009). An historical materialist appraisal of Friedrich List and his modern-day followers, </w:t>
      </w:r>
      <w:r w:rsidRPr="005B123E">
        <w:rPr>
          <w:i/>
          <w:iCs/>
          <w:noProof/>
        </w:rPr>
        <w:t>New Political Economy</w:t>
      </w:r>
      <w:r w:rsidRPr="005B123E">
        <w:rPr>
          <w:noProof/>
        </w:rPr>
        <w:t>, 14(2), 157-180</w:t>
      </w:r>
    </w:p>
    <w:p w14:paraId="13062F98" w14:textId="77777777" w:rsidR="00D74EAC" w:rsidRPr="005B123E" w:rsidRDefault="00D74EAC" w:rsidP="00834946">
      <w:pPr>
        <w:rPr>
          <w:noProof/>
        </w:rPr>
      </w:pPr>
    </w:p>
    <w:p w14:paraId="6827EA5D" w14:textId="520FF66C" w:rsidR="00FE450D" w:rsidRPr="005B123E" w:rsidRDefault="00AF4273" w:rsidP="00834946">
      <w:pPr>
        <w:rPr>
          <w:noProof/>
        </w:rPr>
      </w:pPr>
      <w:r w:rsidRPr="005B123E">
        <w:rPr>
          <w:noProof/>
        </w:rPr>
        <w:t>Rai, S. (2018). “Gender and development”, in J. Elias &amp; A. Roberts (eds.) Handbook on the International Political Economy of Gender. Cheltenham: Edward Elgar. pp. 142-158</w:t>
      </w:r>
    </w:p>
    <w:p w14:paraId="1A87D7A4" w14:textId="77777777" w:rsidR="0027633C" w:rsidRPr="005B123E" w:rsidRDefault="0027633C" w:rsidP="00834946">
      <w:pPr>
        <w:rPr>
          <w:b/>
          <w:bCs/>
          <w:noProof/>
        </w:rPr>
      </w:pPr>
    </w:p>
    <w:p w14:paraId="2CED9F40" w14:textId="5C509598" w:rsidR="001A7925" w:rsidRPr="005B123E" w:rsidRDefault="001A7925" w:rsidP="00834946">
      <w:pPr>
        <w:rPr>
          <w:b/>
          <w:bCs/>
          <w:noProof/>
        </w:rPr>
      </w:pPr>
      <w:r w:rsidRPr="005B123E">
        <w:rPr>
          <w:b/>
          <w:bCs/>
          <w:noProof/>
        </w:rPr>
        <w:t>Further Reading</w:t>
      </w:r>
    </w:p>
    <w:p w14:paraId="2CD7FE6C" w14:textId="77777777" w:rsidR="00A74985" w:rsidRDefault="00A74985" w:rsidP="0009752C">
      <w:pPr>
        <w:rPr>
          <w:noProof/>
        </w:rPr>
      </w:pPr>
    </w:p>
    <w:p w14:paraId="26084343" w14:textId="4ACC8A77" w:rsidR="0073476C" w:rsidRDefault="0073476C" w:rsidP="0027633C">
      <w:pPr>
        <w:rPr>
          <w:noProof/>
        </w:rPr>
      </w:pPr>
      <w:r>
        <w:rPr>
          <w:noProof/>
        </w:rPr>
        <w:t>Fasenfest, D. and Das, R.J. (2021)</w:t>
      </w:r>
      <w:r w:rsidR="00E655CE">
        <w:rPr>
          <w:noProof/>
        </w:rPr>
        <w:t xml:space="preserve">. “Constructing the conceptual tools for the Global South”, in H. Leiulfsrud and P. Sohlberg (eds.)., </w:t>
      </w:r>
      <w:r w:rsidR="00E655CE" w:rsidRPr="00E655CE">
        <w:rPr>
          <w:i/>
          <w:iCs/>
          <w:noProof/>
        </w:rPr>
        <w:t>Constructing Social Research Objects</w:t>
      </w:r>
      <w:r w:rsidR="00E655CE">
        <w:rPr>
          <w:noProof/>
        </w:rPr>
        <w:t>, Leiden: Brill, pp. 59-83.</w:t>
      </w:r>
    </w:p>
    <w:p w14:paraId="466A7C59" w14:textId="77777777" w:rsidR="0073476C" w:rsidRDefault="0073476C" w:rsidP="0027633C">
      <w:pPr>
        <w:rPr>
          <w:noProof/>
        </w:rPr>
      </w:pPr>
    </w:p>
    <w:p w14:paraId="4CB4F091" w14:textId="50C4B95F" w:rsidR="00A74985" w:rsidRDefault="00A74985" w:rsidP="0027633C">
      <w:pPr>
        <w:rPr>
          <w:noProof/>
        </w:rPr>
      </w:pPr>
      <w:r w:rsidRPr="005B123E">
        <w:rPr>
          <w:noProof/>
        </w:rPr>
        <w:lastRenderedPageBreak/>
        <w:t xml:space="preserve">Frank, A.G. (1966). The development of underdevelopment, </w:t>
      </w:r>
      <w:r w:rsidRPr="005B123E">
        <w:rPr>
          <w:i/>
          <w:iCs/>
          <w:noProof/>
        </w:rPr>
        <w:t>Monthly Review</w:t>
      </w:r>
      <w:r w:rsidRPr="005B123E">
        <w:rPr>
          <w:noProof/>
        </w:rPr>
        <w:t>, 18(4), pp.17-31</w:t>
      </w:r>
    </w:p>
    <w:p w14:paraId="29A9B03F" w14:textId="77777777" w:rsidR="0025633A" w:rsidRDefault="0025633A" w:rsidP="0027633C">
      <w:pPr>
        <w:rPr>
          <w:noProof/>
        </w:rPr>
      </w:pPr>
    </w:p>
    <w:p w14:paraId="06510937" w14:textId="7C7C6ED6" w:rsidR="0027633C" w:rsidRPr="005B123E" w:rsidRDefault="00AB0BD7" w:rsidP="0027633C">
      <w:pPr>
        <w:rPr>
          <w:noProof/>
        </w:rPr>
      </w:pPr>
      <w:r w:rsidRPr="005B123E">
        <w:rPr>
          <w:noProof/>
        </w:rPr>
        <w:t xml:space="preserve">Kiely, R. (2010). Dependency and World-Systems perspectives on development, in </w:t>
      </w:r>
      <w:r w:rsidRPr="005B123E">
        <w:rPr>
          <w:i/>
          <w:iCs/>
          <w:noProof/>
        </w:rPr>
        <w:t>Oxford Research Encyclopedia of International Studies</w:t>
      </w:r>
      <w:r w:rsidRPr="005B123E">
        <w:rPr>
          <w:noProof/>
        </w:rPr>
        <w:t xml:space="preserve">, </w:t>
      </w:r>
      <w:hyperlink r:id="rId15" w:history="1">
        <w:r w:rsidRPr="005B123E">
          <w:rPr>
            <w:rStyle w:val="Hyperlink"/>
            <w:rFonts w:ascii="Source Sans Pro" w:hAnsi="Source Sans Pro"/>
            <w:noProof/>
            <w:color w:val="006FB7"/>
            <w:bdr w:val="none" w:sz="0" w:space="0" w:color="auto" w:frame="1"/>
            <w:shd w:val="clear" w:color="auto" w:fill="FFFFFF"/>
          </w:rPr>
          <w:t>https://doi.org/10.1093/acrefore/9780190846626.013.142</w:t>
        </w:r>
      </w:hyperlink>
    </w:p>
    <w:p w14:paraId="080319BF" w14:textId="77777777" w:rsidR="00AB0BD7" w:rsidRPr="005B123E" w:rsidRDefault="00AB0BD7" w:rsidP="0027633C">
      <w:pPr>
        <w:rPr>
          <w:noProof/>
        </w:rPr>
      </w:pPr>
    </w:p>
    <w:p w14:paraId="673A57BF" w14:textId="0218AF20" w:rsidR="0027633C" w:rsidRPr="005B123E" w:rsidRDefault="0027633C" w:rsidP="0027633C">
      <w:pPr>
        <w:rPr>
          <w:noProof/>
        </w:rPr>
      </w:pPr>
      <w:r w:rsidRPr="005B123E">
        <w:rPr>
          <w:noProof/>
        </w:rPr>
        <w:t xml:space="preserve">Babones, S. (2018). “The world-systems perspective”, in H. Veltmeyer &amp; P. Bowles (eds.), </w:t>
      </w:r>
      <w:r w:rsidRPr="005B123E">
        <w:rPr>
          <w:i/>
          <w:iCs/>
          <w:noProof/>
        </w:rPr>
        <w:t xml:space="preserve">The Essential Guide to Critical Development Studies. </w:t>
      </w:r>
      <w:r w:rsidRPr="005B123E">
        <w:rPr>
          <w:noProof/>
        </w:rPr>
        <w:t>Oxon: Routledge. pp. 109-117.</w:t>
      </w:r>
    </w:p>
    <w:p w14:paraId="4EA9E57F" w14:textId="77777777" w:rsidR="0027633C" w:rsidRPr="005B123E" w:rsidRDefault="0027633C" w:rsidP="0009752C">
      <w:pPr>
        <w:rPr>
          <w:noProof/>
        </w:rPr>
      </w:pPr>
    </w:p>
    <w:p w14:paraId="6C737A43" w14:textId="5CB75D73" w:rsidR="0009752C" w:rsidRPr="005B123E" w:rsidRDefault="00171858" w:rsidP="0009752C">
      <w:pPr>
        <w:rPr>
          <w:noProof/>
        </w:rPr>
      </w:pPr>
      <w:r w:rsidRPr="005B123E">
        <w:rPr>
          <w:noProof/>
        </w:rPr>
        <w:t xml:space="preserve">Selwyn, B. (2020). “Economic growth and the ideology of development”, in B. Dunn (ed.), A </w:t>
      </w:r>
      <w:r w:rsidRPr="005B123E">
        <w:rPr>
          <w:i/>
          <w:iCs/>
          <w:noProof/>
        </w:rPr>
        <w:t>Research Agenda for Critical Political Economy</w:t>
      </w:r>
      <w:r w:rsidRPr="005B123E">
        <w:rPr>
          <w:noProof/>
        </w:rPr>
        <w:t>. Cheltenham: Edward Elgar, pp. 35-46</w:t>
      </w:r>
    </w:p>
    <w:p w14:paraId="73B58490" w14:textId="77777777" w:rsidR="00C26C0E" w:rsidRPr="005B123E" w:rsidRDefault="00C26C0E" w:rsidP="004512FE">
      <w:pPr>
        <w:rPr>
          <w:noProof/>
        </w:rPr>
      </w:pPr>
    </w:p>
    <w:p w14:paraId="4A4E91B4" w14:textId="7B7BD304" w:rsidR="00D74EAC" w:rsidRDefault="0009752C" w:rsidP="004512FE">
      <w:pPr>
        <w:rPr>
          <w:noProof/>
        </w:rPr>
      </w:pPr>
      <w:r w:rsidRPr="005B123E">
        <w:rPr>
          <w:noProof/>
        </w:rPr>
        <w:t xml:space="preserve">Peet, R. and Hartwick, E. (2009). </w:t>
      </w:r>
      <w:r w:rsidRPr="005B123E">
        <w:rPr>
          <w:i/>
          <w:iCs/>
          <w:noProof/>
        </w:rPr>
        <w:t>Theories of Development: Contentions, Arguments, Alternatives</w:t>
      </w:r>
      <w:r w:rsidRPr="005B123E">
        <w:rPr>
          <w:noProof/>
        </w:rPr>
        <w:t>. New York: The Guilford Press (2nd edition). Ch.5 “Marxism, Socialism and Development”, pp. 143-196.</w:t>
      </w:r>
    </w:p>
    <w:p w14:paraId="1D78FAE8" w14:textId="77777777" w:rsidR="00A74985" w:rsidRDefault="00A74985" w:rsidP="004512FE">
      <w:pPr>
        <w:rPr>
          <w:noProof/>
        </w:rPr>
      </w:pPr>
    </w:p>
    <w:p w14:paraId="0DE9749C" w14:textId="06853841" w:rsidR="00A74985" w:rsidRDefault="00A74985" w:rsidP="004512FE">
      <w:pPr>
        <w:rPr>
          <w:noProof/>
        </w:rPr>
      </w:pPr>
      <w:r w:rsidRPr="005B123E">
        <w:rPr>
          <w:noProof/>
        </w:rPr>
        <w:t xml:space="preserve">Selwyn, B. (2014). </w:t>
      </w:r>
      <w:r w:rsidRPr="005B123E">
        <w:rPr>
          <w:i/>
          <w:iCs/>
          <w:noProof/>
        </w:rPr>
        <w:t>The Global Development Crisis</w:t>
      </w:r>
      <w:r w:rsidRPr="005B123E">
        <w:rPr>
          <w:noProof/>
        </w:rPr>
        <w:t>, Cambridge: Polity, Ch. 3. ‘Karl Marx, class struggle and social development’, pp. 53-75</w:t>
      </w:r>
    </w:p>
    <w:p w14:paraId="27F5BA5F" w14:textId="77777777" w:rsidR="00A74985" w:rsidRPr="005B123E" w:rsidRDefault="00A74985" w:rsidP="004512FE">
      <w:pPr>
        <w:rPr>
          <w:noProof/>
        </w:rPr>
      </w:pPr>
    </w:p>
    <w:p w14:paraId="7AE2949F" w14:textId="3BDA990A" w:rsidR="004512FE" w:rsidRPr="005B123E" w:rsidRDefault="004512FE" w:rsidP="004512FE">
      <w:pPr>
        <w:rPr>
          <w:noProof/>
        </w:rPr>
      </w:pPr>
      <w:r w:rsidRPr="005B123E">
        <w:rPr>
          <w:noProof/>
        </w:rPr>
        <w:t>Kothari, U. (2002). “Feminist and postcolonial challenges to development”, in U. Kothari and M. Minogue (eds.), Development Theory and Practice: Critical Perspectives. Basingstoke: Palgrave, pp. 35-51</w:t>
      </w:r>
    </w:p>
    <w:p w14:paraId="4C2DEEFF" w14:textId="193688BA" w:rsidR="005506CB" w:rsidRDefault="005506CB" w:rsidP="004512FE">
      <w:pPr>
        <w:rPr>
          <w:noProof/>
        </w:rPr>
      </w:pPr>
    </w:p>
    <w:p w14:paraId="03DC6F6B" w14:textId="0545416A" w:rsidR="00A74985" w:rsidRDefault="00A74985" w:rsidP="004512FE">
      <w:pPr>
        <w:rPr>
          <w:noProof/>
        </w:rPr>
      </w:pPr>
      <w:r>
        <w:rPr>
          <w:noProof/>
        </w:rPr>
        <w:t xml:space="preserve">İnce, O.U. (2016). Friedrich List and the imperial origins of the national economy, </w:t>
      </w:r>
      <w:r w:rsidRPr="00A74985">
        <w:rPr>
          <w:i/>
          <w:iCs/>
          <w:noProof/>
        </w:rPr>
        <w:t>New Political Economy</w:t>
      </w:r>
      <w:r>
        <w:rPr>
          <w:noProof/>
        </w:rPr>
        <w:t xml:space="preserve">, 380-400. </w:t>
      </w:r>
    </w:p>
    <w:p w14:paraId="0774B6F4" w14:textId="77777777" w:rsidR="00A74985" w:rsidRPr="005B123E" w:rsidRDefault="00A74985" w:rsidP="004512FE">
      <w:pPr>
        <w:rPr>
          <w:noProof/>
        </w:rPr>
      </w:pPr>
    </w:p>
    <w:p w14:paraId="5C28041C" w14:textId="214096B5" w:rsidR="005506CB" w:rsidRPr="005B123E" w:rsidRDefault="005506CB" w:rsidP="004512FE">
      <w:pPr>
        <w:rPr>
          <w:noProof/>
        </w:rPr>
      </w:pPr>
      <w:r w:rsidRPr="005B123E">
        <w:rPr>
          <w:noProof/>
        </w:rPr>
        <w:t xml:space="preserve">Kvangraven, I. H. (2020). Beyond the stereotype: restating the relevance of the dependency research programme, </w:t>
      </w:r>
      <w:r w:rsidRPr="005B123E">
        <w:rPr>
          <w:i/>
          <w:iCs/>
          <w:noProof/>
        </w:rPr>
        <w:t>Development and Change</w:t>
      </w:r>
      <w:r w:rsidRPr="005B123E">
        <w:rPr>
          <w:noProof/>
        </w:rPr>
        <w:t>, 52(1), 76-112.</w:t>
      </w:r>
    </w:p>
    <w:p w14:paraId="283CAD08" w14:textId="3AC6CAC6" w:rsidR="00D52A2E" w:rsidRPr="005B123E" w:rsidRDefault="00D52A2E" w:rsidP="00834946">
      <w:pPr>
        <w:rPr>
          <w:noProof/>
        </w:rPr>
      </w:pPr>
    </w:p>
    <w:p w14:paraId="37C8928F" w14:textId="340BEA72" w:rsidR="00D62436" w:rsidRPr="005B123E" w:rsidRDefault="00D52A2E" w:rsidP="00834946">
      <w:pPr>
        <w:rPr>
          <w:noProof/>
        </w:rPr>
      </w:pPr>
      <w:r w:rsidRPr="005B123E">
        <w:rPr>
          <w:noProof/>
        </w:rPr>
        <w:t xml:space="preserve">Petras, J. (1981). Dependency and world system theory: a critique and new directions, </w:t>
      </w:r>
      <w:r w:rsidRPr="005B123E">
        <w:rPr>
          <w:i/>
          <w:iCs/>
          <w:noProof/>
        </w:rPr>
        <w:t>Latin American Perspectives</w:t>
      </w:r>
      <w:r w:rsidRPr="005B123E">
        <w:rPr>
          <w:noProof/>
        </w:rPr>
        <w:t>, 8(3-4), pp. 148-155</w:t>
      </w:r>
    </w:p>
    <w:p w14:paraId="58F1FEFA" w14:textId="77777777" w:rsidR="00F82D6D" w:rsidRPr="005B123E" w:rsidRDefault="00F82D6D" w:rsidP="00834946">
      <w:pPr>
        <w:rPr>
          <w:noProof/>
        </w:rPr>
      </w:pPr>
    </w:p>
    <w:p w14:paraId="4E7CEEE0" w14:textId="0581A05F" w:rsidR="00D52A2E" w:rsidRPr="005B123E" w:rsidRDefault="00D52A2E" w:rsidP="00834946">
      <w:pPr>
        <w:rPr>
          <w:noProof/>
        </w:rPr>
      </w:pPr>
      <w:r w:rsidRPr="005B123E">
        <w:rPr>
          <w:noProof/>
        </w:rPr>
        <w:t xml:space="preserve">Cardoso, F.H. and Faletto, E. (1979). </w:t>
      </w:r>
      <w:r w:rsidR="0035252D" w:rsidRPr="005B123E">
        <w:rPr>
          <w:i/>
          <w:iCs/>
          <w:noProof/>
        </w:rPr>
        <w:t>Dependency and Development in Latin America</w:t>
      </w:r>
      <w:r w:rsidR="0035252D" w:rsidRPr="005B123E">
        <w:rPr>
          <w:noProof/>
        </w:rPr>
        <w:t>. London: University of California Press.</w:t>
      </w:r>
    </w:p>
    <w:p w14:paraId="1DD6600C" w14:textId="442F738B" w:rsidR="008236D1" w:rsidRPr="005B123E" w:rsidRDefault="008236D1" w:rsidP="00834946">
      <w:pPr>
        <w:rPr>
          <w:noProof/>
        </w:rPr>
      </w:pPr>
    </w:p>
    <w:p w14:paraId="434CBCFA" w14:textId="59400C0B" w:rsidR="008A4E09" w:rsidRPr="005B123E" w:rsidRDefault="008236D1" w:rsidP="0035252D">
      <w:pPr>
        <w:rPr>
          <w:noProof/>
        </w:rPr>
      </w:pPr>
      <w:r w:rsidRPr="005B123E">
        <w:rPr>
          <w:noProof/>
        </w:rPr>
        <w:t>Amin, S. (</w:t>
      </w:r>
      <w:r w:rsidR="00CA7A70" w:rsidRPr="005B123E">
        <w:rPr>
          <w:noProof/>
        </w:rPr>
        <w:t xml:space="preserve">1977). </w:t>
      </w:r>
      <w:r w:rsidR="00CA7A70" w:rsidRPr="005B123E">
        <w:rPr>
          <w:i/>
          <w:iCs/>
          <w:noProof/>
        </w:rPr>
        <w:t>Imperialism and Unequal Development</w:t>
      </w:r>
      <w:r w:rsidR="00CA7A70" w:rsidRPr="005B123E">
        <w:rPr>
          <w:noProof/>
        </w:rPr>
        <w:t xml:space="preserve">. New York: Monthly Review Press. </w:t>
      </w:r>
    </w:p>
    <w:p w14:paraId="091AF0F8" w14:textId="77777777" w:rsidR="008A4E09" w:rsidRPr="005B123E" w:rsidRDefault="008A4E09" w:rsidP="0035252D">
      <w:pPr>
        <w:rPr>
          <w:noProof/>
        </w:rPr>
      </w:pPr>
    </w:p>
    <w:p w14:paraId="62190EEF" w14:textId="77777777" w:rsidR="008A4E09" w:rsidRPr="005B123E" w:rsidRDefault="008A4E09" w:rsidP="008A4E09">
      <w:pPr>
        <w:rPr>
          <w:noProof/>
        </w:rPr>
      </w:pPr>
      <w:r w:rsidRPr="005B123E">
        <w:rPr>
          <w:noProof/>
        </w:rPr>
        <w:t xml:space="preserve">Makki, F. (2015). Reframing development theory: the significance of the idea of uneven and combined development, </w:t>
      </w:r>
      <w:r w:rsidRPr="005B123E">
        <w:rPr>
          <w:i/>
          <w:iCs/>
          <w:noProof/>
        </w:rPr>
        <w:t xml:space="preserve">Theory and Society, </w:t>
      </w:r>
      <w:r w:rsidRPr="005B123E">
        <w:rPr>
          <w:noProof/>
        </w:rPr>
        <w:t>44, pp. 471-497.</w:t>
      </w:r>
    </w:p>
    <w:p w14:paraId="765EDD35" w14:textId="77777777" w:rsidR="008A4E09" w:rsidRPr="005B123E" w:rsidRDefault="008A4E09" w:rsidP="008A4E09">
      <w:pPr>
        <w:rPr>
          <w:noProof/>
        </w:rPr>
      </w:pPr>
    </w:p>
    <w:p w14:paraId="30593A28" w14:textId="77777777" w:rsidR="008A4E09" w:rsidRPr="005B123E" w:rsidRDefault="008A4E09" w:rsidP="008A4E09">
      <w:pPr>
        <w:rPr>
          <w:noProof/>
        </w:rPr>
      </w:pPr>
      <w:r w:rsidRPr="005B123E">
        <w:rPr>
          <w:noProof/>
        </w:rPr>
        <w:t xml:space="preserve">Selwyn, B. (2016). Elite development theory: a labour-centred critique, </w:t>
      </w:r>
      <w:r w:rsidRPr="005B123E">
        <w:rPr>
          <w:i/>
          <w:iCs/>
          <w:noProof/>
        </w:rPr>
        <w:t>Third World Quarterly</w:t>
      </w:r>
      <w:r w:rsidRPr="005B123E">
        <w:rPr>
          <w:noProof/>
        </w:rPr>
        <w:t>, 37(5), pp. 781-799.</w:t>
      </w:r>
    </w:p>
    <w:p w14:paraId="088A5C84" w14:textId="3F0BD812" w:rsidR="0035252D" w:rsidRPr="005B123E" w:rsidRDefault="0035252D" w:rsidP="0035252D">
      <w:pPr>
        <w:rPr>
          <w:noProof/>
        </w:rPr>
      </w:pPr>
    </w:p>
    <w:p w14:paraId="22B8ACA8" w14:textId="688B76AB" w:rsidR="0035252D" w:rsidRPr="005B123E" w:rsidRDefault="0035252D" w:rsidP="0035252D">
      <w:pPr>
        <w:rPr>
          <w:noProof/>
        </w:rPr>
      </w:pPr>
      <w:r w:rsidRPr="005B123E">
        <w:rPr>
          <w:noProof/>
        </w:rPr>
        <w:t xml:space="preserve">Petras, J. And Veltmeyer, H. (2018). “Imperialism, capitalism and development”, in H. Veltmeyer &amp; P. Bowles (eds.) </w:t>
      </w:r>
      <w:r w:rsidRPr="005B123E">
        <w:rPr>
          <w:i/>
          <w:iCs/>
          <w:noProof/>
        </w:rPr>
        <w:t xml:space="preserve">The Essential Guide to Critical Development Studies. </w:t>
      </w:r>
      <w:r w:rsidRPr="005B123E">
        <w:rPr>
          <w:noProof/>
        </w:rPr>
        <w:t>Oxon: Routledge. pp. 128-137.</w:t>
      </w:r>
    </w:p>
    <w:p w14:paraId="49547DFC" w14:textId="49721872" w:rsidR="0066513D" w:rsidRPr="005B123E" w:rsidRDefault="0066513D" w:rsidP="0035252D">
      <w:pPr>
        <w:rPr>
          <w:noProof/>
        </w:rPr>
      </w:pPr>
    </w:p>
    <w:p w14:paraId="39209678" w14:textId="24AB43B4" w:rsidR="0066513D" w:rsidRPr="005B123E" w:rsidRDefault="0066513D" w:rsidP="0035252D">
      <w:pPr>
        <w:rPr>
          <w:noProof/>
        </w:rPr>
      </w:pPr>
      <w:r w:rsidRPr="005B123E">
        <w:rPr>
          <w:noProof/>
        </w:rPr>
        <w:t xml:space="preserve">Rai, S. M. (2002). </w:t>
      </w:r>
      <w:r w:rsidRPr="005B123E">
        <w:rPr>
          <w:i/>
          <w:iCs/>
          <w:noProof/>
        </w:rPr>
        <w:t>Gender and the Political Economy of Development</w:t>
      </w:r>
      <w:r w:rsidRPr="005B123E">
        <w:rPr>
          <w:noProof/>
        </w:rPr>
        <w:t xml:space="preserve">. Cambridge: Polity. </w:t>
      </w:r>
    </w:p>
    <w:p w14:paraId="1014B632" w14:textId="059E5CFB" w:rsidR="00E51328" w:rsidRPr="005B123E" w:rsidRDefault="00E51328" w:rsidP="0035252D">
      <w:pPr>
        <w:rPr>
          <w:noProof/>
        </w:rPr>
      </w:pPr>
    </w:p>
    <w:p w14:paraId="2761C13B" w14:textId="0050AF00" w:rsidR="00E51328" w:rsidRPr="005B123E" w:rsidRDefault="00E51328" w:rsidP="0035252D">
      <w:pPr>
        <w:rPr>
          <w:noProof/>
        </w:rPr>
      </w:pPr>
      <w:r w:rsidRPr="005B123E">
        <w:rPr>
          <w:noProof/>
        </w:rPr>
        <w:lastRenderedPageBreak/>
        <w:t xml:space="preserve">Wilson, K. (2015). Towards a radical re-appropriation: gender, development and neoliberal feminism, </w:t>
      </w:r>
      <w:r w:rsidRPr="005B123E">
        <w:rPr>
          <w:i/>
          <w:iCs/>
          <w:noProof/>
        </w:rPr>
        <w:t>Development and Change</w:t>
      </w:r>
      <w:r w:rsidRPr="005B123E">
        <w:rPr>
          <w:noProof/>
        </w:rPr>
        <w:t>, 46(4), pp. 803-832.</w:t>
      </w:r>
    </w:p>
    <w:p w14:paraId="2B091030" w14:textId="15BEC45A" w:rsidR="0066513D" w:rsidRPr="005B123E" w:rsidRDefault="0066513D" w:rsidP="0035252D">
      <w:pPr>
        <w:rPr>
          <w:noProof/>
        </w:rPr>
      </w:pPr>
    </w:p>
    <w:p w14:paraId="26EC1862" w14:textId="476C6E37" w:rsidR="00AE40FC" w:rsidRPr="005B123E" w:rsidRDefault="0066513D" w:rsidP="0035252D">
      <w:pPr>
        <w:rPr>
          <w:noProof/>
        </w:rPr>
      </w:pPr>
      <w:r w:rsidRPr="005B123E">
        <w:rPr>
          <w:noProof/>
        </w:rPr>
        <w:t xml:space="preserve">Peet, R. and Hartwick, E. (2009). </w:t>
      </w:r>
      <w:r w:rsidRPr="005B123E">
        <w:rPr>
          <w:i/>
          <w:iCs/>
          <w:noProof/>
        </w:rPr>
        <w:t>Theories of Development: Contentions, Arguments, Alternatives</w:t>
      </w:r>
      <w:r w:rsidRPr="005B123E">
        <w:rPr>
          <w:noProof/>
        </w:rPr>
        <w:t>. New York: The Guilford Press (2nd edition). Chs.6-7</w:t>
      </w:r>
    </w:p>
    <w:p w14:paraId="580F3D21" w14:textId="77777777" w:rsidR="00AB0BD7" w:rsidRPr="005B123E" w:rsidRDefault="00AB0BD7" w:rsidP="0035252D">
      <w:pPr>
        <w:rPr>
          <w:noProof/>
        </w:rPr>
      </w:pPr>
    </w:p>
    <w:p w14:paraId="4B808C48" w14:textId="79FF73ED" w:rsidR="00AE40FC" w:rsidRPr="005B123E" w:rsidRDefault="00AE40FC" w:rsidP="0035252D">
      <w:pPr>
        <w:rPr>
          <w:noProof/>
        </w:rPr>
      </w:pPr>
      <w:r w:rsidRPr="005B123E">
        <w:rPr>
          <w:noProof/>
        </w:rPr>
        <w:t xml:space="preserve">Song, H.Y. (2013). Marxist critiques of the developmental state and the fetishism of national development, </w:t>
      </w:r>
      <w:r w:rsidRPr="005B123E">
        <w:rPr>
          <w:i/>
          <w:iCs/>
          <w:noProof/>
        </w:rPr>
        <w:t>Antipode</w:t>
      </w:r>
      <w:r w:rsidRPr="005B123E">
        <w:rPr>
          <w:noProof/>
        </w:rPr>
        <w:t>, 45(5), pp. 1254-1276.</w:t>
      </w:r>
    </w:p>
    <w:p w14:paraId="0D7E0263" w14:textId="6A33C177" w:rsidR="00B218A1" w:rsidRPr="005B123E" w:rsidRDefault="00B218A1">
      <w:pPr>
        <w:rPr>
          <w:noProof/>
        </w:rPr>
      </w:pPr>
    </w:p>
    <w:p w14:paraId="46F9BE77" w14:textId="082CB92D" w:rsidR="001F6AE1" w:rsidRPr="005B123E" w:rsidRDefault="00913591">
      <w:pPr>
        <w:rPr>
          <w:b/>
          <w:bCs/>
          <w:noProof/>
        </w:rPr>
      </w:pPr>
      <w:r w:rsidRPr="005B123E">
        <w:rPr>
          <w:b/>
          <w:bCs/>
          <w:noProof/>
        </w:rPr>
        <w:t>Week 4</w:t>
      </w:r>
      <w:r w:rsidRPr="005B123E">
        <w:rPr>
          <w:noProof/>
        </w:rPr>
        <w:t>.</w:t>
      </w:r>
      <w:r w:rsidR="00B218A1" w:rsidRPr="005B123E">
        <w:rPr>
          <w:noProof/>
        </w:rPr>
        <w:t xml:space="preserve"> </w:t>
      </w:r>
      <w:r w:rsidR="00B218A1" w:rsidRPr="005B123E">
        <w:rPr>
          <w:b/>
          <w:bCs/>
          <w:noProof/>
        </w:rPr>
        <w:t>State-led Development</w:t>
      </w:r>
      <w:r w:rsidR="00717FD6" w:rsidRPr="005B123E">
        <w:rPr>
          <w:b/>
          <w:bCs/>
          <w:noProof/>
        </w:rPr>
        <w:t xml:space="preserve"> in </w:t>
      </w:r>
      <w:r w:rsidR="00D97AC7" w:rsidRPr="005B123E">
        <w:rPr>
          <w:b/>
          <w:bCs/>
          <w:noProof/>
        </w:rPr>
        <w:t xml:space="preserve">the </w:t>
      </w:r>
      <w:r w:rsidR="00717FD6" w:rsidRPr="005B123E">
        <w:rPr>
          <w:b/>
          <w:bCs/>
          <w:noProof/>
        </w:rPr>
        <w:t>Global South</w:t>
      </w:r>
      <w:r w:rsidR="00B218A1" w:rsidRPr="005B123E">
        <w:rPr>
          <w:b/>
          <w:bCs/>
          <w:noProof/>
        </w:rPr>
        <w:t xml:space="preserve"> in the 20th Century</w:t>
      </w:r>
    </w:p>
    <w:p w14:paraId="5EAE1AAD" w14:textId="1EA7798D" w:rsidR="001F6AE1" w:rsidRPr="005B123E" w:rsidRDefault="001F6AE1">
      <w:pPr>
        <w:rPr>
          <w:b/>
          <w:bCs/>
          <w:noProof/>
        </w:rPr>
      </w:pPr>
      <w:r w:rsidRPr="005B123E">
        <w:rPr>
          <w:b/>
          <w:bCs/>
          <w:noProof/>
        </w:rPr>
        <w:t>Core Reading</w:t>
      </w:r>
    </w:p>
    <w:p w14:paraId="5E6FE26B" w14:textId="77777777" w:rsidR="009757AE" w:rsidRPr="005B123E" w:rsidRDefault="008A279B">
      <w:pPr>
        <w:rPr>
          <w:noProof/>
        </w:rPr>
      </w:pPr>
      <w:r w:rsidRPr="005B123E">
        <w:rPr>
          <w:noProof/>
        </w:rPr>
        <w:tab/>
      </w:r>
    </w:p>
    <w:p w14:paraId="21FD1AF3" w14:textId="25555414" w:rsidR="009757AE" w:rsidRPr="005B123E" w:rsidRDefault="009757AE">
      <w:pPr>
        <w:rPr>
          <w:noProof/>
        </w:rPr>
      </w:pPr>
      <w:r w:rsidRPr="005B123E">
        <w:rPr>
          <w:noProof/>
        </w:rPr>
        <w:t xml:space="preserve">Waterbury, J. (1999). The long gestation and brief triumph of Import-Substituting Industrialization, </w:t>
      </w:r>
      <w:r w:rsidRPr="005B123E">
        <w:rPr>
          <w:i/>
          <w:iCs/>
          <w:noProof/>
        </w:rPr>
        <w:t>World Development</w:t>
      </w:r>
      <w:r w:rsidRPr="005B123E">
        <w:rPr>
          <w:noProof/>
        </w:rPr>
        <w:t>, 27(2), pp. 323-341</w:t>
      </w:r>
      <w:r w:rsidR="00474E14">
        <w:rPr>
          <w:noProof/>
        </w:rPr>
        <w:t>.</w:t>
      </w:r>
    </w:p>
    <w:p w14:paraId="7D9C3191" w14:textId="6C2695F6" w:rsidR="001F6AE1" w:rsidRPr="005B123E" w:rsidRDefault="001F6AE1">
      <w:pPr>
        <w:rPr>
          <w:noProof/>
        </w:rPr>
      </w:pPr>
    </w:p>
    <w:p w14:paraId="22DBB383" w14:textId="7701FCE4" w:rsidR="00C7552D" w:rsidRPr="005B123E" w:rsidRDefault="00C7552D">
      <w:pPr>
        <w:rPr>
          <w:noProof/>
        </w:rPr>
      </w:pPr>
      <w:r w:rsidRPr="005B123E">
        <w:rPr>
          <w:noProof/>
        </w:rPr>
        <w:t xml:space="preserve">Jenkins, R. (1991). The political economy of industrialization: a comparison of Latin American and East Asian newly industrializing countries, </w:t>
      </w:r>
      <w:r w:rsidRPr="005B123E">
        <w:rPr>
          <w:i/>
          <w:iCs/>
          <w:noProof/>
        </w:rPr>
        <w:t xml:space="preserve">Development and Change, </w:t>
      </w:r>
      <w:r w:rsidRPr="005B123E">
        <w:rPr>
          <w:noProof/>
        </w:rPr>
        <w:t>22, pp. 197-231.</w:t>
      </w:r>
    </w:p>
    <w:p w14:paraId="224FB1B6" w14:textId="77777777" w:rsidR="002B443B" w:rsidRPr="005B123E" w:rsidRDefault="002B443B">
      <w:pPr>
        <w:rPr>
          <w:noProof/>
        </w:rPr>
      </w:pPr>
    </w:p>
    <w:p w14:paraId="6493A17F" w14:textId="1143C5B1" w:rsidR="00C7552D" w:rsidRPr="005B123E" w:rsidRDefault="00717FD6">
      <w:pPr>
        <w:rPr>
          <w:noProof/>
        </w:rPr>
      </w:pPr>
      <w:r w:rsidRPr="005B123E">
        <w:rPr>
          <w:noProof/>
        </w:rPr>
        <w:t xml:space="preserve">Cammett, M. et.al. (2015). </w:t>
      </w:r>
      <w:r w:rsidRPr="005B123E">
        <w:rPr>
          <w:i/>
          <w:iCs/>
          <w:noProof/>
        </w:rPr>
        <w:t>A Political Economy of the Middle East</w:t>
      </w:r>
      <w:r w:rsidRPr="005B123E">
        <w:rPr>
          <w:noProof/>
        </w:rPr>
        <w:t xml:space="preserve">. </w:t>
      </w:r>
      <w:r w:rsidR="00D97AC7" w:rsidRPr="005B123E">
        <w:rPr>
          <w:noProof/>
        </w:rPr>
        <w:t>New York: Routledge. Ch. 7 “The rise and fall of state-led development”, pp. 233-269.</w:t>
      </w:r>
    </w:p>
    <w:p w14:paraId="46818528" w14:textId="791D1B74" w:rsidR="00717FD6" w:rsidRPr="005B123E" w:rsidRDefault="00717FD6">
      <w:pPr>
        <w:rPr>
          <w:noProof/>
        </w:rPr>
      </w:pPr>
    </w:p>
    <w:p w14:paraId="30A9D807" w14:textId="77777777" w:rsidR="00A21C25" w:rsidRPr="005B123E" w:rsidRDefault="00A21C25" w:rsidP="00A21C25">
      <w:pPr>
        <w:rPr>
          <w:noProof/>
        </w:rPr>
      </w:pPr>
      <w:r w:rsidRPr="005B123E">
        <w:rPr>
          <w:noProof/>
        </w:rPr>
        <w:t xml:space="preserve">Chitonge, H. and Lawrence, P. (2020). “The political economy of industrialization and industrial policy in Africa, 1960-2018”, in A. Oqubay, C. Cramer, H.J. Chang, R. Kozul-Wright (eds.), </w:t>
      </w:r>
      <w:r w:rsidRPr="005B123E">
        <w:rPr>
          <w:i/>
          <w:iCs/>
          <w:noProof/>
        </w:rPr>
        <w:t>The Oxford Handbook of Industrial Policy</w:t>
      </w:r>
      <w:r w:rsidRPr="005B123E">
        <w:rPr>
          <w:noProof/>
        </w:rPr>
        <w:t xml:space="preserve">, DOI:10.1093/oxfordhb/9780198862420.013.33 </w:t>
      </w:r>
    </w:p>
    <w:p w14:paraId="048C67F7" w14:textId="77777777" w:rsidR="00FD37E2" w:rsidRPr="005B123E" w:rsidRDefault="00FD37E2">
      <w:pPr>
        <w:rPr>
          <w:b/>
          <w:bCs/>
          <w:noProof/>
        </w:rPr>
      </w:pPr>
    </w:p>
    <w:p w14:paraId="7FB82760" w14:textId="484815EF" w:rsidR="005802CE" w:rsidRPr="005B123E" w:rsidRDefault="005802CE">
      <w:pPr>
        <w:rPr>
          <w:b/>
          <w:bCs/>
          <w:noProof/>
        </w:rPr>
      </w:pPr>
      <w:r w:rsidRPr="005B123E">
        <w:rPr>
          <w:b/>
          <w:bCs/>
          <w:noProof/>
        </w:rPr>
        <w:t>Further Reading</w:t>
      </w:r>
    </w:p>
    <w:p w14:paraId="3E7313EF" w14:textId="2C15B800" w:rsidR="00717FD6" w:rsidRPr="005B123E" w:rsidRDefault="00717FD6">
      <w:pPr>
        <w:rPr>
          <w:noProof/>
        </w:rPr>
      </w:pPr>
    </w:p>
    <w:p w14:paraId="06664C29" w14:textId="7ED15AC8" w:rsidR="00A21C25" w:rsidRPr="005B123E" w:rsidRDefault="00405578" w:rsidP="004C0A2A">
      <w:pPr>
        <w:rPr>
          <w:noProof/>
        </w:rPr>
      </w:pPr>
      <w:r w:rsidRPr="005B123E">
        <w:rPr>
          <w:noProof/>
        </w:rPr>
        <w:t xml:space="preserve">Baer, W. (1972). Import substitution and industrialization in Latin America: experiences and interpretations, </w:t>
      </w:r>
      <w:r w:rsidRPr="005B123E">
        <w:rPr>
          <w:i/>
          <w:iCs/>
          <w:noProof/>
        </w:rPr>
        <w:t>Latin American Research Review</w:t>
      </w:r>
      <w:r w:rsidRPr="005B123E">
        <w:rPr>
          <w:noProof/>
        </w:rPr>
        <w:t>, 7(1), pp. 95-122.</w:t>
      </w:r>
    </w:p>
    <w:p w14:paraId="6960C3E8" w14:textId="77777777" w:rsidR="00ED6908" w:rsidRPr="005B123E" w:rsidRDefault="00ED6908" w:rsidP="004C0A2A">
      <w:pPr>
        <w:rPr>
          <w:noProof/>
        </w:rPr>
      </w:pPr>
    </w:p>
    <w:p w14:paraId="0B5336D7" w14:textId="2FC9BCE7" w:rsidR="004C0A2A" w:rsidRPr="005B123E" w:rsidRDefault="004C0A2A" w:rsidP="004C0A2A">
      <w:pPr>
        <w:rPr>
          <w:noProof/>
        </w:rPr>
      </w:pPr>
      <w:r w:rsidRPr="005B123E">
        <w:rPr>
          <w:noProof/>
        </w:rPr>
        <w:t xml:space="preserve">Kingstone, P. (2018). </w:t>
      </w:r>
      <w:r w:rsidRPr="005B123E">
        <w:rPr>
          <w:i/>
          <w:iCs/>
          <w:noProof/>
        </w:rPr>
        <w:t>The Political Economy of Latin America: Reflections on Neoliberalism and Development after the Commodity Boom</w:t>
      </w:r>
      <w:r w:rsidRPr="005B123E">
        <w:rPr>
          <w:noProof/>
        </w:rPr>
        <w:t>. New York: Routledge (2nd edition). Ch. 2. “Import substitution industrialization and the great transformation in Latin America”, pp. 28-54</w:t>
      </w:r>
    </w:p>
    <w:p w14:paraId="16176AC9" w14:textId="1B6855B2" w:rsidR="00405578" w:rsidRPr="005B123E" w:rsidRDefault="00405578">
      <w:pPr>
        <w:rPr>
          <w:noProof/>
        </w:rPr>
      </w:pPr>
    </w:p>
    <w:p w14:paraId="0CAC5BBE" w14:textId="415009BB" w:rsidR="00405578" w:rsidRPr="005B123E" w:rsidRDefault="00405578">
      <w:pPr>
        <w:rPr>
          <w:noProof/>
        </w:rPr>
      </w:pPr>
      <w:r w:rsidRPr="005B123E">
        <w:rPr>
          <w:noProof/>
        </w:rPr>
        <w:t xml:space="preserve">Bayar, A.H. (1996). The developmental state and economic policy in Turkey, </w:t>
      </w:r>
      <w:r w:rsidRPr="005B123E">
        <w:rPr>
          <w:i/>
          <w:iCs/>
          <w:noProof/>
        </w:rPr>
        <w:t>Third World Quarterly</w:t>
      </w:r>
      <w:r w:rsidRPr="005B123E">
        <w:rPr>
          <w:noProof/>
        </w:rPr>
        <w:t>, 17(4), pp.773-785.</w:t>
      </w:r>
    </w:p>
    <w:p w14:paraId="369226F2" w14:textId="1FECEDDA" w:rsidR="00405578" w:rsidRPr="005B123E" w:rsidRDefault="00405578">
      <w:pPr>
        <w:rPr>
          <w:noProof/>
        </w:rPr>
      </w:pPr>
    </w:p>
    <w:p w14:paraId="5F6D992A" w14:textId="3DBA6BA9" w:rsidR="00405578" w:rsidRPr="005B123E" w:rsidRDefault="00FC7201">
      <w:pPr>
        <w:rPr>
          <w:noProof/>
        </w:rPr>
      </w:pPr>
      <w:r w:rsidRPr="005B123E">
        <w:rPr>
          <w:noProof/>
        </w:rPr>
        <w:t>Bulmer-Thomas, V. (2003). The Economic History of Latin America since Independence. Cambridge: Cambridge University Press (2nd edition). Ch.9.</w:t>
      </w:r>
    </w:p>
    <w:p w14:paraId="33C104BE" w14:textId="0EDFCF68" w:rsidR="00FD37E2" w:rsidRPr="005B123E" w:rsidRDefault="00FD37E2">
      <w:pPr>
        <w:rPr>
          <w:noProof/>
        </w:rPr>
      </w:pPr>
    </w:p>
    <w:p w14:paraId="049700EF" w14:textId="77777777" w:rsidR="00FD37E2" w:rsidRPr="005B123E" w:rsidRDefault="00FD37E2" w:rsidP="00FD37E2">
      <w:pPr>
        <w:rPr>
          <w:noProof/>
        </w:rPr>
      </w:pPr>
      <w:r w:rsidRPr="005B123E">
        <w:rPr>
          <w:noProof/>
        </w:rPr>
        <w:t xml:space="preserve">Mendes, A.P.F., Bertella, M., Teixeira, R. (2014). Industrialization in Sub-saharan Africa and import substitution policy, </w:t>
      </w:r>
      <w:r w:rsidRPr="005B123E">
        <w:rPr>
          <w:i/>
          <w:iCs/>
          <w:noProof/>
        </w:rPr>
        <w:t>Brazilian Journal of Political Economy</w:t>
      </w:r>
      <w:r w:rsidRPr="005B123E">
        <w:rPr>
          <w:noProof/>
        </w:rPr>
        <w:t>, 34(1), pp. 120-138</w:t>
      </w:r>
    </w:p>
    <w:p w14:paraId="359D7568" w14:textId="77777777" w:rsidR="00FC7201" w:rsidRPr="005B123E" w:rsidRDefault="00FC7201" w:rsidP="00FD37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noProof/>
          <w:spacing w:val="-2"/>
        </w:rPr>
      </w:pPr>
    </w:p>
    <w:p w14:paraId="59690DE0" w14:textId="7003D796" w:rsidR="00FC7201" w:rsidRPr="005B123E" w:rsidRDefault="00FC7201" w:rsidP="00FC72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noProof/>
          <w:spacing w:val="-2"/>
        </w:rPr>
      </w:pPr>
      <w:r w:rsidRPr="005B123E">
        <w:rPr>
          <w:noProof/>
          <w:spacing w:val="-2"/>
        </w:rPr>
        <w:t xml:space="preserve">Akyuz, Y., Chang, H.J., and Kozul-Wright, R. (1998) New perspectives on East Asian </w:t>
      </w:r>
    </w:p>
    <w:p w14:paraId="6CFAE0C3" w14:textId="5E728FD9" w:rsidR="00FC7201" w:rsidRPr="005B123E" w:rsidRDefault="00FC7201" w:rsidP="00FC720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noProof/>
          <w:spacing w:val="-2"/>
        </w:rPr>
      </w:pPr>
      <w:r w:rsidRPr="005B123E">
        <w:rPr>
          <w:noProof/>
          <w:spacing w:val="-2"/>
        </w:rPr>
        <w:t>Development,</w:t>
      </w:r>
      <w:r w:rsidRPr="005B123E">
        <w:rPr>
          <w:i/>
          <w:noProof/>
          <w:spacing w:val="-2"/>
        </w:rPr>
        <w:t xml:space="preserve"> Journal of Development Studies</w:t>
      </w:r>
      <w:r w:rsidRPr="005B123E">
        <w:rPr>
          <w:noProof/>
          <w:spacing w:val="-2"/>
        </w:rPr>
        <w:t xml:space="preserve">, 34(6), pp 4-35. </w:t>
      </w:r>
    </w:p>
    <w:p w14:paraId="628E9ECA" w14:textId="4094AD7B" w:rsidR="00FC7201" w:rsidRPr="005B123E" w:rsidRDefault="00FC7201">
      <w:pPr>
        <w:rPr>
          <w:noProof/>
        </w:rPr>
      </w:pPr>
    </w:p>
    <w:p w14:paraId="22D02738" w14:textId="6F728DDF" w:rsidR="00A21C25" w:rsidRPr="005B123E" w:rsidRDefault="00A21C25">
      <w:pPr>
        <w:rPr>
          <w:noProof/>
        </w:rPr>
      </w:pPr>
      <w:r w:rsidRPr="005B123E">
        <w:rPr>
          <w:noProof/>
        </w:rPr>
        <w:lastRenderedPageBreak/>
        <w:t>Akcay, U. And Turel, O. (2022). Import-substituting industrialization strategy and planning experience in Turkey, 1960-1980</w:t>
      </w:r>
      <w:r w:rsidR="00E3145E" w:rsidRPr="005B123E">
        <w:rPr>
          <w:noProof/>
        </w:rPr>
        <w:t xml:space="preserve">. In E. Ozcelik and Y. Ozdemir (eds.), </w:t>
      </w:r>
      <w:r w:rsidR="00E3145E" w:rsidRPr="005B123E">
        <w:rPr>
          <w:i/>
          <w:iCs/>
          <w:noProof/>
        </w:rPr>
        <w:t>Political Economy of Development in Turkey: 1838-Present</w:t>
      </w:r>
      <w:r w:rsidR="00E3145E" w:rsidRPr="005B123E">
        <w:rPr>
          <w:noProof/>
        </w:rPr>
        <w:t>, Singapore: Palgrave Macmillan, pp. 163-195.</w:t>
      </w:r>
    </w:p>
    <w:p w14:paraId="31E03CC7" w14:textId="77777777" w:rsidR="00A21C25" w:rsidRPr="005B123E" w:rsidRDefault="00A21C25">
      <w:pPr>
        <w:rPr>
          <w:noProof/>
        </w:rPr>
      </w:pPr>
    </w:p>
    <w:p w14:paraId="72E2005F" w14:textId="460F1C3C" w:rsidR="00FC7201" w:rsidRPr="005B123E" w:rsidRDefault="00FC7201">
      <w:pPr>
        <w:rPr>
          <w:noProof/>
        </w:rPr>
      </w:pPr>
      <w:r w:rsidRPr="005B123E">
        <w:rPr>
          <w:noProof/>
        </w:rPr>
        <w:t xml:space="preserve">Milor, V. (1990). The genesis of planning in Turkey, </w:t>
      </w:r>
      <w:r w:rsidRPr="005B123E">
        <w:rPr>
          <w:i/>
          <w:iCs/>
          <w:noProof/>
        </w:rPr>
        <w:t>New Perspectives on Turkey</w:t>
      </w:r>
      <w:r w:rsidRPr="005B123E">
        <w:rPr>
          <w:noProof/>
        </w:rPr>
        <w:t>, 4, Fall 1990, pp.1-30</w:t>
      </w:r>
    </w:p>
    <w:p w14:paraId="4CBB09EE" w14:textId="7933F7C2" w:rsidR="00FC7201" w:rsidRPr="005B123E" w:rsidRDefault="00FC7201">
      <w:pPr>
        <w:rPr>
          <w:noProof/>
        </w:rPr>
      </w:pPr>
    </w:p>
    <w:p w14:paraId="59B4CCDA" w14:textId="0BA322B6" w:rsidR="00055B32" w:rsidRPr="005B123E" w:rsidRDefault="00055B32">
      <w:pPr>
        <w:rPr>
          <w:noProof/>
        </w:rPr>
      </w:pPr>
      <w:r w:rsidRPr="005B123E">
        <w:rPr>
          <w:noProof/>
        </w:rPr>
        <w:t xml:space="preserve">Chibber, V. (2014). The developmental state in retrospect and prospect: lessons from India and South Korea. In M. Williams (ed.), </w:t>
      </w:r>
      <w:r w:rsidRPr="005B123E">
        <w:rPr>
          <w:i/>
          <w:iCs/>
          <w:noProof/>
        </w:rPr>
        <w:t>The End of the Developmental State?</w:t>
      </w:r>
      <w:r w:rsidRPr="005B123E">
        <w:rPr>
          <w:noProof/>
        </w:rPr>
        <w:t>,</w:t>
      </w:r>
      <w:r w:rsidR="00AE40FC" w:rsidRPr="005B123E">
        <w:rPr>
          <w:noProof/>
        </w:rPr>
        <w:t xml:space="preserve"> New York: Routledge, pp. 30-54.</w:t>
      </w:r>
    </w:p>
    <w:p w14:paraId="0C775DB6" w14:textId="5A52CE6E" w:rsidR="002C05D2" w:rsidRPr="005B123E" w:rsidRDefault="002C05D2">
      <w:pPr>
        <w:rPr>
          <w:noProof/>
        </w:rPr>
      </w:pPr>
    </w:p>
    <w:p w14:paraId="35C63E75" w14:textId="534E664F" w:rsidR="002C05D2" w:rsidRPr="005B123E" w:rsidRDefault="002C05D2">
      <w:pPr>
        <w:rPr>
          <w:noProof/>
        </w:rPr>
      </w:pPr>
      <w:r w:rsidRPr="005B123E">
        <w:rPr>
          <w:noProof/>
        </w:rPr>
        <w:t>Fishwick, A. (2018). Labour control and developmental state theory: a new perspective on import-substitution industrialization in Latin America,</w:t>
      </w:r>
      <w:r w:rsidR="00C64CFC" w:rsidRPr="005B123E">
        <w:rPr>
          <w:noProof/>
        </w:rPr>
        <w:t xml:space="preserve"> </w:t>
      </w:r>
      <w:r w:rsidR="00C64CFC" w:rsidRPr="005B123E">
        <w:rPr>
          <w:i/>
          <w:iCs/>
          <w:noProof/>
        </w:rPr>
        <w:t>Development and Change</w:t>
      </w:r>
      <w:r w:rsidR="00C64CFC" w:rsidRPr="005B123E">
        <w:rPr>
          <w:noProof/>
        </w:rPr>
        <w:t>, 50(3), pp. 655-678.</w:t>
      </w:r>
    </w:p>
    <w:p w14:paraId="3B117DAC" w14:textId="77777777" w:rsidR="00FC7201" w:rsidRPr="005B123E" w:rsidRDefault="00FC7201">
      <w:pPr>
        <w:rPr>
          <w:noProof/>
        </w:rPr>
      </w:pPr>
    </w:p>
    <w:p w14:paraId="4A7A6950" w14:textId="25CD1670" w:rsidR="001F6156" w:rsidRPr="005B123E" w:rsidRDefault="00182DA6" w:rsidP="00182DA6">
      <w:pPr>
        <w:rPr>
          <w:noProof/>
        </w:rPr>
      </w:pPr>
      <w:r w:rsidRPr="005B123E">
        <w:rPr>
          <w:noProof/>
        </w:rPr>
        <w:t xml:space="preserve">Kohli, A. (2004). </w:t>
      </w:r>
      <w:r w:rsidRPr="005B123E">
        <w:rPr>
          <w:i/>
          <w:iCs/>
          <w:noProof/>
        </w:rPr>
        <w:t>State-directed Development: Political Power and Industrialization in the Global Periphery.</w:t>
      </w:r>
    </w:p>
    <w:p w14:paraId="309F88AE" w14:textId="77777777" w:rsidR="00446C0C" w:rsidRPr="005B123E" w:rsidRDefault="00446C0C" w:rsidP="00182DA6">
      <w:pPr>
        <w:rPr>
          <w:noProof/>
        </w:rPr>
      </w:pPr>
    </w:p>
    <w:p w14:paraId="52D72762" w14:textId="5D0F5793" w:rsidR="001F6156" w:rsidRPr="005B123E" w:rsidRDefault="001F6156" w:rsidP="00182DA6">
      <w:pPr>
        <w:rPr>
          <w:noProof/>
        </w:rPr>
      </w:pPr>
      <w:r w:rsidRPr="005B123E">
        <w:rPr>
          <w:noProof/>
        </w:rPr>
        <w:t xml:space="preserve">Leftwich, Adrian (2000) </w:t>
      </w:r>
      <w:r w:rsidRPr="005B123E">
        <w:rPr>
          <w:i/>
          <w:iCs/>
          <w:noProof/>
        </w:rPr>
        <w:t>States of Development.</w:t>
      </w:r>
      <w:r w:rsidRPr="005B123E">
        <w:rPr>
          <w:noProof/>
        </w:rPr>
        <w:t xml:space="preserve"> Cambridge: Polity Press</w:t>
      </w:r>
      <w:r w:rsidR="00D97AC7" w:rsidRPr="005B123E">
        <w:rPr>
          <w:noProof/>
        </w:rPr>
        <w:t>.</w:t>
      </w:r>
    </w:p>
    <w:p w14:paraId="09380147" w14:textId="4495BE16" w:rsidR="00C7552D" w:rsidRPr="005B123E" w:rsidRDefault="00C7552D">
      <w:pPr>
        <w:rPr>
          <w:noProof/>
        </w:rPr>
      </w:pPr>
    </w:p>
    <w:p w14:paraId="41742829" w14:textId="0EA03754" w:rsidR="00B218A1" w:rsidRPr="005B123E" w:rsidRDefault="00182DA6">
      <w:pPr>
        <w:rPr>
          <w:b/>
          <w:bCs/>
          <w:noProof/>
        </w:rPr>
      </w:pPr>
      <w:r w:rsidRPr="005B123E">
        <w:rPr>
          <w:b/>
          <w:bCs/>
          <w:noProof/>
        </w:rPr>
        <w:t xml:space="preserve">Week </w:t>
      </w:r>
      <w:r w:rsidR="00B218A1" w:rsidRPr="005B123E">
        <w:rPr>
          <w:b/>
          <w:bCs/>
          <w:noProof/>
        </w:rPr>
        <w:t>5</w:t>
      </w:r>
      <w:r w:rsidR="00CA1518" w:rsidRPr="005B123E">
        <w:rPr>
          <w:b/>
          <w:bCs/>
          <w:noProof/>
        </w:rPr>
        <w:t>.</w:t>
      </w:r>
      <w:r w:rsidR="00B218A1" w:rsidRPr="005B123E">
        <w:rPr>
          <w:b/>
          <w:bCs/>
          <w:noProof/>
        </w:rPr>
        <w:t xml:space="preserve"> Neoliberal Development </w:t>
      </w:r>
      <w:r w:rsidR="008A279B" w:rsidRPr="005B123E">
        <w:rPr>
          <w:b/>
          <w:bCs/>
          <w:noProof/>
        </w:rPr>
        <w:t>S</w:t>
      </w:r>
      <w:r w:rsidR="00B218A1" w:rsidRPr="005B123E">
        <w:rPr>
          <w:b/>
          <w:bCs/>
          <w:noProof/>
        </w:rPr>
        <w:t>trategies in</w:t>
      </w:r>
      <w:r w:rsidR="008A279B" w:rsidRPr="005B123E">
        <w:rPr>
          <w:b/>
          <w:bCs/>
          <w:noProof/>
        </w:rPr>
        <w:t xml:space="preserve"> the</w:t>
      </w:r>
      <w:r w:rsidR="00B218A1" w:rsidRPr="005B123E">
        <w:rPr>
          <w:b/>
          <w:bCs/>
          <w:noProof/>
        </w:rPr>
        <w:t xml:space="preserve"> Global South</w:t>
      </w:r>
      <w:r w:rsidR="005802CE" w:rsidRPr="005B123E">
        <w:rPr>
          <w:b/>
          <w:bCs/>
          <w:noProof/>
        </w:rPr>
        <w:t>: Policies and Crises</w:t>
      </w:r>
    </w:p>
    <w:p w14:paraId="16695C00" w14:textId="62FB1D9A" w:rsidR="003639F9" w:rsidRPr="005B123E" w:rsidRDefault="003639F9">
      <w:pPr>
        <w:rPr>
          <w:b/>
          <w:bCs/>
          <w:noProof/>
        </w:rPr>
      </w:pPr>
    </w:p>
    <w:p w14:paraId="1E6A88BD" w14:textId="666168C2" w:rsidR="009E2E93" w:rsidRPr="005B123E" w:rsidRDefault="003639F9">
      <w:pPr>
        <w:rPr>
          <w:b/>
          <w:bCs/>
          <w:noProof/>
        </w:rPr>
      </w:pPr>
      <w:r w:rsidRPr="005B123E">
        <w:rPr>
          <w:b/>
          <w:bCs/>
          <w:noProof/>
        </w:rPr>
        <w:t>Core Reading</w:t>
      </w:r>
    </w:p>
    <w:p w14:paraId="49E007E5" w14:textId="77777777" w:rsidR="00567793" w:rsidRDefault="00567793">
      <w:pPr>
        <w:rPr>
          <w:noProof/>
        </w:rPr>
      </w:pPr>
    </w:p>
    <w:p w14:paraId="091077FE" w14:textId="36C8A148" w:rsidR="00B4160E" w:rsidRPr="005B123E" w:rsidRDefault="00B4160E">
      <w:pPr>
        <w:rPr>
          <w:noProof/>
        </w:rPr>
      </w:pPr>
      <w:r w:rsidRPr="005B123E">
        <w:rPr>
          <w:noProof/>
        </w:rPr>
        <w:t xml:space="preserve">Connell, R. And Dados, N. (2014). Where in the world does neoliberalism come from? The market agenda in southern perspective. </w:t>
      </w:r>
      <w:r w:rsidRPr="005B123E">
        <w:rPr>
          <w:i/>
          <w:iCs/>
          <w:noProof/>
        </w:rPr>
        <w:t>Theory and Society</w:t>
      </w:r>
      <w:r w:rsidRPr="005B123E">
        <w:rPr>
          <w:noProof/>
        </w:rPr>
        <w:t>, 43(2), pp.117-138</w:t>
      </w:r>
    </w:p>
    <w:p w14:paraId="0DE53293" w14:textId="2CD1EA33" w:rsidR="00E66F6A" w:rsidRPr="005B123E" w:rsidRDefault="00E66F6A">
      <w:pPr>
        <w:rPr>
          <w:noProof/>
        </w:rPr>
      </w:pPr>
    </w:p>
    <w:p w14:paraId="09DB91E0" w14:textId="77777777" w:rsidR="00ED7410" w:rsidRPr="005B123E" w:rsidRDefault="00ED7410" w:rsidP="00ED7410">
      <w:pPr>
        <w:jc w:val="both"/>
        <w:rPr>
          <w:noProof/>
        </w:rPr>
      </w:pPr>
      <w:r w:rsidRPr="005B123E">
        <w:rPr>
          <w:noProof/>
        </w:rPr>
        <w:t>Babb, S. (2013) The Washington consensus as transnational policy paradigm: its origins,</w:t>
      </w:r>
    </w:p>
    <w:p w14:paraId="4777F9A5" w14:textId="77777777" w:rsidR="00ED7410" w:rsidRPr="005B123E" w:rsidRDefault="00ED7410" w:rsidP="00ED7410">
      <w:pPr>
        <w:jc w:val="both"/>
        <w:rPr>
          <w:noProof/>
        </w:rPr>
      </w:pPr>
      <w:r w:rsidRPr="005B123E">
        <w:rPr>
          <w:noProof/>
        </w:rPr>
        <w:t xml:space="preserve">trajectory and likely successor, </w:t>
      </w:r>
      <w:r w:rsidRPr="005B123E">
        <w:rPr>
          <w:i/>
          <w:iCs/>
          <w:noProof/>
        </w:rPr>
        <w:t>Review of International Political Economy</w:t>
      </w:r>
      <w:r w:rsidRPr="005B123E">
        <w:rPr>
          <w:noProof/>
        </w:rPr>
        <w:t>, 20(2), pp. 268-297</w:t>
      </w:r>
    </w:p>
    <w:p w14:paraId="65C47E42" w14:textId="77777777" w:rsidR="004B3C49" w:rsidRPr="005B123E" w:rsidRDefault="004B3C49">
      <w:pPr>
        <w:rPr>
          <w:noProof/>
        </w:rPr>
      </w:pPr>
    </w:p>
    <w:p w14:paraId="7F232314" w14:textId="482DE809" w:rsidR="00ED7410" w:rsidRPr="005B123E" w:rsidRDefault="000909AA" w:rsidP="00ED7410">
      <w:pPr>
        <w:rPr>
          <w:noProof/>
        </w:rPr>
      </w:pPr>
      <w:r w:rsidRPr="005B123E">
        <w:rPr>
          <w:noProof/>
        </w:rPr>
        <w:t xml:space="preserve">Onis, Z. And Aysan, A.F. (2000). Neoliberal globalisation, the nation-state and financial crises in the semi-periphery: a comparative analysis , </w:t>
      </w:r>
      <w:r w:rsidRPr="005B123E">
        <w:rPr>
          <w:i/>
          <w:iCs/>
          <w:noProof/>
        </w:rPr>
        <w:t>Third World Quarterly</w:t>
      </w:r>
      <w:r w:rsidRPr="005B123E">
        <w:rPr>
          <w:noProof/>
        </w:rPr>
        <w:t>, 21(1), pp.119-139.</w:t>
      </w:r>
    </w:p>
    <w:p w14:paraId="379F4DFA" w14:textId="77777777" w:rsidR="00ED6908" w:rsidRPr="005B123E" w:rsidRDefault="00ED6908" w:rsidP="00ED7410">
      <w:pPr>
        <w:rPr>
          <w:noProof/>
        </w:rPr>
      </w:pPr>
    </w:p>
    <w:p w14:paraId="26D57622" w14:textId="40487AE4" w:rsidR="00ED7410" w:rsidRPr="005B123E" w:rsidRDefault="00ED7410" w:rsidP="00ED7410">
      <w:pPr>
        <w:rPr>
          <w:noProof/>
        </w:rPr>
      </w:pPr>
      <w:r w:rsidRPr="005B123E">
        <w:rPr>
          <w:noProof/>
        </w:rPr>
        <w:t xml:space="preserve">Jayasuriya, K. and Rosser, A. (2001). Economic orthodoxy and the East Asian crisis, </w:t>
      </w:r>
      <w:r w:rsidRPr="005B123E">
        <w:rPr>
          <w:i/>
          <w:iCs/>
          <w:noProof/>
        </w:rPr>
        <w:t>Third World Quarterly</w:t>
      </w:r>
      <w:r w:rsidRPr="005B123E">
        <w:rPr>
          <w:noProof/>
        </w:rPr>
        <w:t>, 22(3), pp.381-396.</w:t>
      </w:r>
    </w:p>
    <w:p w14:paraId="768D53D1" w14:textId="77777777" w:rsidR="00ED7410" w:rsidRPr="005B123E" w:rsidRDefault="00ED7410" w:rsidP="003639F9">
      <w:pPr>
        <w:rPr>
          <w:noProof/>
        </w:rPr>
      </w:pPr>
    </w:p>
    <w:p w14:paraId="0526F60E" w14:textId="10EE4F92" w:rsidR="00ED7410" w:rsidRPr="005B123E" w:rsidRDefault="00ED7410" w:rsidP="003639F9">
      <w:pPr>
        <w:rPr>
          <w:noProof/>
        </w:rPr>
      </w:pPr>
      <w:r w:rsidRPr="005B123E">
        <w:rPr>
          <w:i/>
          <w:iCs/>
          <w:noProof/>
        </w:rPr>
        <w:t>Regional Perspectives</w:t>
      </w:r>
    </w:p>
    <w:p w14:paraId="7321BC07" w14:textId="77777777" w:rsidR="00ED7410" w:rsidRPr="005B123E" w:rsidRDefault="00ED7410" w:rsidP="003639F9">
      <w:pPr>
        <w:rPr>
          <w:i/>
          <w:iCs/>
          <w:noProof/>
        </w:rPr>
      </w:pPr>
    </w:p>
    <w:p w14:paraId="0CEE04AB" w14:textId="1B83C698" w:rsidR="003639F9" w:rsidRPr="005B123E" w:rsidRDefault="0009516D" w:rsidP="003639F9">
      <w:pPr>
        <w:rPr>
          <w:noProof/>
        </w:rPr>
      </w:pPr>
      <w:r w:rsidRPr="005B123E">
        <w:rPr>
          <w:noProof/>
        </w:rPr>
        <w:t>Bond, P.</w:t>
      </w:r>
      <w:r w:rsidR="00D97AC7" w:rsidRPr="005B123E">
        <w:rPr>
          <w:noProof/>
        </w:rPr>
        <w:t xml:space="preserve"> (2005)</w:t>
      </w:r>
      <w:r w:rsidRPr="005B123E">
        <w:rPr>
          <w:noProof/>
        </w:rPr>
        <w:t xml:space="preserve"> </w:t>
      </w:r>
      <w:r w:rsidR="00D97AC7" w:rsidRPr="005B123E">
        <w:rPr>
          <w:noProof/>
        </w:rPr>
        <w:t>“</w:t>
      </w:r>
      <w:r w:rsidRPr="005B123E">
        <w:rPr>
          <w:noProof/>
        </w:rPr>
        <w:t xml:space="preserve">Neoliberalism in Sub-saharan Africa: </w:t>
      </w:r>
      <w:r w:rsidR="00D97AC7" w:rsidRPr="005B123E">
        <w:rPr>
          <w:noProof/>
        </w:rPr>
        <w:t>f</w:t>
      </w:r>
      <w:r w:rsidRPr="005B123E">
        <w:rPr>
          <w:noProof/>
        </w:rPr>
        <w:t>rom structural adjustment to NEPAD</w:t>
      </w:r>
      <w:r w:rsidR="00D97AC7" w:rsidRPr="005B123E">
        <w:rPr>
          <w:noProof/>
        </w:rPr>
        <w:t>”,</w:t>
      </w:r>
      <w:r w:rsidR="003639F9" w:rsidRPr="005B123E">
        <w:rPr>
          <w:noProof/>
        </w:rPr>
        <w:t xml:space="preserve"> </w:t>
      </w:r>
      <w:r w:rsidR="00D97AC7" w:rsidRPr="005B123E">
        <w:rPr>
          <w:noProof/>
        </w:rPr>
        <w:t>i</w:t>
      </w:r>
      <w:r w:rsidR="003639F9" w:rsidRPr="005B123E">
        <w:rPr>
          <w:noProof/>
        </w:rPr>
        <w:t xml:space="preserve">n A. Saad-Filho and D. Johnston (eds.), </w:t>
      </w:r>
      <w:r w:rsidR="003639F9" w:rsidRPr="005B123E">
        <w:rPr>
          <w:i/>
          <w:iCs/>
          <w:noProof/>
        </w:rPr>
        <w:t>Neoliberalism: A Critical Reader</w:t>
      </w:r>
      <w:r w:rsidR="003639F9" w:rsidRPr="005B123E">
        <w:rPr>
          <w:noProof/>
        </w:rPr>
        <w:t>. London: Pluto Press, pp. 230-236.</w:t>
      </w:r>
    </w:p>
    <w:p w14:paraId="05490BF0" w14:textId="5E5BAC82" w:rsidR="003639F9" w:rsidRPr="005B123E" w:rsidRDefault="003639F9" w:rsidP="0009516D">
      <w:pPr>
        <w:rPr>
          <w:noProof/>
        </w:rPr>
      </w:pPr>
    </w:p>
    <w:p w14:paraId="7DF5EB83" w14:textId="22AFC947" w:rsidR="003639F9" w:rsidRPr="005B123E" w:rsidRDefault="003639F9" w:rsidP="0009516D">
      <w:pPr>
        <w:rPr>
          <w:noProof/>
        </w:rPr>
      </w:pPr>
      <w:r w:rsidRPr="005B123E">
        <w:rPr>
          <w:noProof/>
        </w:rPr>
        <w:t xml:space="preserve">Saad-Filho, A. (2005). </w:t>
      </w:r>
      <w:r w:rsidR="00D97AC7" w:rsidRPr="005B123E">
        <w:rPr>
          <w:noProof/>
        </w:rPr>
        <w:t>“</w:t>
      </w:r>
      <w:r w:rsidRPr="005B123E">
        <w:rPr>
          <w:noProof/>
        </w:rPr>
        <w:t>Political Economy of Neoliberalism in Latin America</w:t>
      </w:r>
      <w:r w:rsidR="00D97AC7" w:rsidRPr="005B123E">
        <w:rPr>
          <w:noProof/>
        </w:rPr>
        <w:t>”,</w:t>
      </w:r>
      <w:r w:rsidRPr="005B123E">
        <w:rPr>
          <w:noProof/>
        </w:rPr>
        <w:t xml:space="preserve"> </w:t>
      </w:r>
      <w:r w:rsidR="00D97AC7" w:rsidRPr="005B123E">
        <w:rPr>
          <w:noProof/>
        </w:rPr>
        <w:t>i</w:t>
      </w:r>
      <w:r w:rsidRPr="005B123E">
        <w:rPr>
          <w:noProof/>
        </w:rPr>
        <w:t xml:space="preserve">n A. Saad-Filho and D. Johnston (eds.), </w:t>
      </w:r>
      <w:r w:rsidRPr="005B123E">
        <w:rPr>
          <w:i/>
          <w:iCs/>
          <w:noProof/>
        </w:rPr>
        <w:t>Neoliberalism: A Critical Reader</w:t>
      </w:r>
      <w:r w:rsidRPr="005B123E">
        <w:rPr>
          <w:noProof/>
        </w:rPr>
        <w:t>. London: Pluto Press, pp. 222-229</w:t>
      </w:r>
    </w:p>
    <w:p w14:paraId="535BA714" w14:textId="02D65421" w:rsidR="0009516D" w:rsidRPr="005B123E" w:rsidRDefault="0009516D">
      <w:pPr>
        <w:rPr>
          <w:noProof/>
        </w:rPr>
      </w:pPr>
    </w:p>
    <w:p w14:paraId="4D4F0CF9" w14:textId="1679C9BD" w:rsidR="00C046DC" w:rsidRPr="008941C7" w:rsidRDefault="0009516D">
      <w:pPr>
        <w:rPr>
          <w:noProof/>
        </w:rPr>
      </w:pPr>
      <w:r w:rsidRPr="005B123E">
        <w:rPr>
          <w:noProof/>
        </w:rPr>
        <w:t xml:space="preserve">Hanieh, A. (2015). </w:t>
      </w:r>
      <w:r w:rsidR="00D97AC7" w:rsidRPr="005B123E">
        <w:rPr>
          <w:noProof/>
        </w:rPr>
        <w:t>“</w:t>
      </w:r>
      <w:r w:rsidRPr="005B123E">
        <w:rPr>
          <w:noProof/>
        </w:rPr>
        <w:t>Mapping the political economy of neoliberalism in the Arab world</w:t>
      </w:r>
      <w:r w:rsidR="00D97AC7" w:rsidRPr="005B123E">
        <w:rPr>
          <w:noProof/>
        </w:rPr>
        <w:t>”, i</w:t>
      </w:r>
      <w:r w:rsidRPr="005B123E">
        <w:rPr>
          <w:noProof/>
        </w:rPr>
        <w:t xml:space="preserve">n U. Mattei and J.H. Haskell (eds.) </w:t>
      </w:r>
      <w:r w:rsidRPr="005B123E">
        <w:rPr>
          <w:i/>
          <w:iCs/>
          <w:noProof/>
        </w:rPr>
        <w:t>Research Handbook on Political Economy and Law</w:t>
      </w:r>
      <w:r w:rsidRPr="005B123E">
        <w:rPr>
          <w:noProof/>
        </w:rPr>
        <w:t xml:space="preserve">, Cheltenham: Edward Elgar. </w:t>
      </w:r>
      <w:r w:rsidR="00182DA6" w:rsidRPr="005B123E">
        <w:rPr>
          <w:noProof/>
        </w:rPr>
        <w:t>p</w:t>
      </w:r>
      <w:r w:rsidRPr="005B123E">
        <w:rPr>
          <w:noProof/>
        </w:rPr>
        <w:t>p. 280-297</w:t>
      </w:r>
      <w:r w:rsidR="00182DA6" w:rsidRPr="005B123E">
        <w:rPr>
          <w:noProof/>
        </w:rPr>
        <w:t>.</w:t>
      </w:r>
    </w:p>
    <w:p w14:paraId="4E372857" w14:textId="1B9F676A" w:rsidR="003639F9" w:rsidRPr="005B123E" w:rsidRDefault="003639F9">
      <w:pPr>
        <w:rPr>
          <w:b/>
          <w:bCs/>
          <w:noProof/>
        </w:rPr>
      </w:pPr>
      <w:r w:rsidRPr="005B123E">
        <w:rPr>
          <w:b/>
          <w:bCs/>
          <w:noProof/>
        </w:rPr>
        <w:lastRenderedPageBreak/>
        <w:t>Further Reading</w:t>
      </w:r>
    </w:p>
    <w:p w14:paraId="0B141E3E" w14:textId="1DD8F5D6" w:rsidR="004B3C49" w:rsidRPr="005B123E" w:rsidRDefault="004B3C49">
      <w:pPr>
        <w:rPr>
          <w:noProof/>
        </w:rPr>
      </w:pPr>
    </w:p>
    <w:p w14:paraId="00D067AC" w14:textId="77777777" w:rsidR="00ED7410" w:rsidRDefault="00ED7410" w:rsidP="00ED7410">
      <w:pPr>
        <w:rPr>
          <w:noProof/>
        </w:rPr>
      </w:pPr>
      <w:r w:rsidRPr="005B123E">
        <w:rPr>
          <w:noProof/>
        </w:rPr>
        <w:t xml:space="preserve">Van Waeyenberge, E. (2022) “The post-Washington consensus”, in H. Veltmeyer and P. Bowles (eds.), </w:t>
      </w:r>
      <w:r w:rsidRPr="005B123E">
        <w:rPr>
          <w:i/>
          <w:iCs/>
          <w:noProof/>
        </w:rPr>
        <w:t>The Essential Guide to Critical Development Studies</w:t>
      </w:r>
      <w:r w:rsidRPr="005B123E">
        <w:rPr>
          <w:noProof/>
        </w:rPr>
        <w:t xml:space="preserve"> (2nd edition), Oxon: Routledge, pp. 113-120</w:t>
      </w:r>
    </w:p>
    <w:p w14:paraId="510B74E7" w14:textId="77777777" w:rsidR="008941C7" w:rsidRDefault="008941C7" w:rsidP="00ED7410">
      <w:pPr>
        <w:rPr>
          <w:noProof/>
        </w:rPr>
      </w:pPr>
    </w:p>
    <w:p w14:paraId="2D322AEE" w14:textId="2AD708CF" w:rsidR="008941C7" w:rsidRPr="005B123E" w:rsidRDefault="008941C7" w:rsidP="00ED7410">
      <w:pPr>
        <w:rPr>
          <w:noProof/>
        </w:rPr>
      </w:pPr>
      <w:r>
        <w:rPr>
          <w:noProof/>
        </w:rPr>
        <w:t xml:space="preserve">Fine, B. and Saad-Filho, A. (2014). “Politics of neoliberal development: Washington Consensus and the post-Washington Consensus, in H. Weber (ed.), </w:t>
      </w:r>
      <w:r w:rsidRPr="008941C7">
        <w:rPr>
          <w:i/>
          <w:iCs/>
          <w:noProof/>
        </w:rPr>
        <w:t>The Politics of Development: A Survey</w:t>
      </w:r>
      <w:r>
        <w:rPr>
          <w:noProof/>
        </w:rPr>
        <w:t>. London: Routledge, pp. 154-166.</w:t>
      </w:r>
    </w:p>
    <w:p w14:paraId="124AEDC6" w14:textId="5F907974" w:rsidR="00002940" w:rsidRPr="005B123E" w:rsidRDefault="00002940">
      <w:pPr>
        <w:rPr>
          <w:noProof/>
        </w:rPr>
      </w:pPr>
    </w:p>
    <w:p w14:paraId="44903DA4" w14:textId="4431B462" w:rsidR="00002940" w:rsidRPr="005B123E" w:rsidRDefault="00002940">
      <w:pPr>
        <w:rPr>
          <w:noProof/>
        </w:rPr>
      </w:pPr>
      <w:r w:rsidRPr="005B123E">
        <w:rPr>
          <w:noProof/>
        </w:rPr>
        <w:t xml:space="preserve">Slobodian, Q. (2018). </w:t>
      </w:r>
      <w:r w:rsidRPr="005B123E">
        <w:rPr>
          <w:i/>
          <w:iCs/>
          <w:noProof/>
        </w:rPr>
        <w:t xml:space="preserve">Globalists: The End of Empire and the Birth of Neoliberalism. </w:t>
      </w:r>
      <w:r w:rsidRPr="005B123E">
        <w:rPr>
          <w:noProof/>
        </w:rPr>
        <w:t>Cambridge: Harvard University Press. Ch. 7. “A world of signals”, pp. 218-262.</w:t>
      </w:r>
    </w:p>
    <w:p w14:paraId="2DD8588A" w14:textId="3224C201" w:rsidR="00734273" w:rsidRPr="005B123E" w:rsidRDefault="00734273">
      <w:pPr>
        <w:rPr>
          <w:noProof/>
        </w:rPr>
      </w:pPr>
    </w:p>
    <w:p w14:paraId="3F21222C" w14:textId="77777777" w:rsidR="005651F1" w:rsidRPr="005B123E" w:rsidRDefault="005651F1" w:rsidP="005651F1">
      <w:pPr>
        <w:rPr>
          <w:noProof/>
        </w:rPr>
      </w:pPr>
      <w:r w:rsidRPr="005B123E">
        <w:rPr>
          <w:noProof/>
        </w:rPr>
        <w:t xml:space="preserve">Radice, H. (2008). The developmental state under global neoliberalism. </w:t>
      </w:r>
      <w:r w:rsidRPr="005B123E">
        <w:rPr>
          <w:i/>
          <w:iCs/>
          <w:noProof/>
        </w:rPr>
        <w:t>Third World Quarterly</w:t>
      </w:r>
      <w:r w:rsidRPr="005B123E">
        <w:rPr>
          <w:noProof/>
        </w:rPr>
        <w:t>, 29(6), pp. 1153-1174</w:t>
      </w:r>
    </w:p>
    <w:p w14:paraId="0991F2ED" w14:textId="77777777" w:rsidR="005651F1" w:rsidRPr="005B123E" w:rsidRDefault="005651F1">
      <w:pPr>
        <w:rPr>
          <w:noProof/>
        </w:rPr>
      </w:pPr>
    </w:p>
    <w:p w14:paraId="109C106D" w14:textId="5572D3CD" w:rsidR="00734273" w:rsidRPr="005B123E" w:rsidRDefault="00734273">
      <w:pPr>
        <w:rPr>
          <w:noProof/>
        </w:rPr>
      </w:pPr>
      <w:r w:rsidRPr="005B123E">
        <w:rPr>
          <w:noProof/>
        </w:rPr>
        <w:t xml:space="preserve">Onis, Z. and Senses, F. (2005). Rethinking the emerging post-washington consensus, </w:t>
      </w:r>
      <w:r w:rsidRPr="005B123E">
        <w:rPr>
          <w:i/>
          <w:iCs/>
          <w:noProof/>
        </w:rPr>
        <w:t>Development and Change</w:t>
      </w:r>
      <w:r w:rsidRPr="005B123E">
        <w:rPr>
          <w:noProof/>
        </w:rPr>
        <w:t>, 36(2), pp.263-290</w:t>
      </w:r>
    </w:p>
    <w:p w14:paraId="5EDB41C7" w14:textId="6FEBB89D" w:rsidR="00ED71ED" w:rsidRPr="005B123E" w:rsidRDefault="00ED71ED">
      <w:pPr>
        <w:rPr>
          <w:noProof/>
        </w:rPr>
      </w:pPr>
    </w:p>
    <w:p w14:paraId="5A58022E" w14:textId="703756CB" w:rsidR="00873CFC" w:rsidRPr="005B123E" w:rsidRDefault="00182DA6">
      <w:pPr>
        <w:rPr>
          <w:noProof/>
        </w:rPr>
      </w:pPr>
      <w:r w:rsidRPr="005B123E">
        <w:rPr>
          <w:noProof/>
        </w:rPr>
        <w:t xml:space="preserve">Chang, H.J. (2000). The hazard of moral hazard: untangling the </w:t>
      </w:r>
      <w:r w:rsidR="00BA016D" w:rsidRPr="005B123E">
        <w:rPr>
          <w:noProof/>
        </w:rPr>
        <w:t>A</w:t>
      </w:r>
      <w:r w:rsidRPr="005B123E">
        <w:rPr>
          <w:noProof/>
        </w:rPr>
        <w:t xml:space="preserve">sian crisis. </w:t>
      </w:r>
      <w:r w:rsidRPr="005B123E">
        <w:rPr>
          <w:i/>
          <w:iCs/>
          <w:noProof/>
        </w:rPr>
        <w:t>World Development</w:t>
      </w:r>
      <w:r w:rsidRPr="005B123E">
        <w:rPr>
          <w:noProof/>
        </w:rPr>
        <w:t>, 28(4), pp. 775-778</w:t>
      </w:r>
    </w:p>
    <w:p w14:paraId="2ED2B63A" w14:textId="77777777" w:rsidR="00D2301D" w:rsidRPr="005B123E" w:rsidRDefault="00D2301D">
      <w:pPr>
        <w:rPr>
          <w:noProof/>
        </w:rPr>
      </w:pPr>
    </w:p>
    <w:p w14:paraId="6993C699" w14:textId="0EF38219" w:rsidR="00182DA6" w:rsidRPr="005B123E" w:rsidRDefault="00182DA6">
      <w:pPr>
        <w:rPr>
          <w:noProof/>
        </w:rPr>
      </w:pPr>
      <w:r w:rsidRPr="005B123E">
        <w:rPr>
          <w:noProof/>
        </w:rPr>
        <w:t xml:space="preserve">Önis, Z. (2006). Varieties and crises of neoliberal globalisation: Argentina, Turkey and the IMF. </w:t>
      </w:r>
      <w:r w:rsidRPr="005B123E">
        <w:rPr>
          <w:i/>
          <w:iCs/>
          <w:noProof/>
        </w:rPr>
        <w:t>Third World Quarterly</w:t>
      </w:r>
      <w:r w:rsidRPr="005B123E">
        <w:rPr>
          <w:noProof/>
        </w:rPr>
        <w:t>, 27(2), pp. 239-263.</w:t>
      </w:r>
    </w:p>
    <w:p w14:paraId="1F8BEE71" w14:textId="56473380" w:rsidR="00F86923" w:rsidRPr="005B123E" w:rsidRDefault="00F86923">
      <w:pPr>
        <w:rPr>
          <w:noProof/>
        </w:rPr>
      </w:pPr>
    </w:p>
    <w:p w14:paraId="172D9146" w14:textId="51F54FA3" w:rsidR="00BA016D" w:rsidRPr="005B123E" w:rsidRDefault="00F86923">
      <w:pPr>
        <w:rPr>
          <w:noProof/>
        </w:rPr>
      </w:pPr>
      <w:r w:rsidRPr="005B123E">
        <w:rPr>
          <w:noProof/>
        </w:rPr>
        <w:t>Rodriguez</w:t>
      </w:r>
      <w:r w:rsidR="00A620EB" w:rsidRPr="005B123E">
        <w:rPr>
          <w:noProof/>
        </w:rPr>
        <w:t xml:space="preserve">, J.P. (2021). The politics of neoliberalism in Latin America: dynamics of resilience and contestation. </w:t>
      </w:r>
      <w:r w:rsidR="00A620EB" w:rsidRPr="005B123E">
        <w:rPr>
          <w:i/>
          <w:iCs/>
          <w:noProof/>
        </w:rPr>
        <w:t>Sociology Compass</w:t>
      </w:r>
      <w:r w:rsidR="00A620EB" w:rsidRPr="005B123E">
        <w:rPr>
          <w:noProof/>
        </w:rPr>
        <w:t>, 15(3),</w:t>
      </w:r>
      <w:r w:rsidR="002B443B" w:rsidRPr="005B123E">
        <w:rPr>
          <w:noProof/>
        </w:rPr>
        <w:t xml:space="preserve"> </w:t>
      </w:r>
      <w:hyperlink r:id="rId16" w:history="1">
        <w:r w:rsidR="002B443B" w:rsidRPr="005B123E">
          <w:rPr>
            <w:rStyle w:val="Hyperlink"/>
            <w:rFonts w:ascii="Open Sans" w:hAnsi="Open Sans" w:cs="Open Sans"/>
            <w:b/>
            <w:bCs/>
            <w:noProof/>
            <w:sz w:val="21"/>
            <w:szCs w:val="21"/>
          </w:rPr>
          <w:t>https://doi.org/10.1111/soc4.12854</w:t>
        </w:r>
      </w:hyperlink>
    </w:p>
    <w:p w14:paraId="1A4726B8" w14:textId="77777777" w:rsidR="00567793" w:rsidRDefault="00567793">
      <w:pPr>
        <w:rPr>
          <w:noProof/>
          <w:color w:val="000000"/>
        </w:rPr>
      </w:pPr>
    </w:p>
    <w:p w14:paraId="717DC1ED" w14:textId="329BB3A2" w:rsidR="001F6156" w:rsidRPr="005B123E" w:rsidRDefault="00BA016D">
      <w:pPr>
        <w:rPr>
          <w:noProof/>
          <w:color w:val="000000"/>
        </w:rPr>
      </w:pPr>
      <w:r w:rsidRPr="005B123E">
        <w:rPr>
          <w:noProof/>
          <w:color w:val="000000"/>
        </w:rPr>
        <w:t xml:space="preserve">Wade, R. (1998) The East Asian Debt and Development Crisis of 1997-?: Causes and Consequences, </w:t>
      </w:r>
      <w:r w:rsidRPr="005B123E">
        <w:rPr>
          <w:i/>
          <w:noProof/>
          <w:color w:val="000000"/>
        </w:rPr>
        <w:t>World Development</w:t>
      </w:r>
      <w:r w:rsidRPr="005B123E">
        <w:rPr>
          <w:noProof/>
          <w:color w:val="000000"/>
        </w:rPr>
        <w:t>, Vol. 26, No.8, 1998, pp.1535-1553</w:t>
      </w:r>
    </w:p>
    <w:p w14:paraId="5CBE36DE" w14:textId="084BCA6E" w:rsidR="00A05F8E" w:rsidRPr="005B123E" w:rsidRDefault="00A05F8E">
      <w:pPr>
        <w:rPr>
          <w:noProof/>
          <w:color w:val="000000"/>
        </w:rPr>
      </w:pPr>
    </w:p>
    <w:p w14:paraId="5EA18107" w14:textId="789EBDA6" w:rsidR="00A05F8E" w:rsidRPr="005B123E" w:rsidRDefault="00A05F8E">
      <w:pPr>
        <w:rPr>
          <w:noProof/>
          <w:color w:val="000000"/>
        </w:rPr>
      </w:pPr>
      <w:r w:rsidRPr="005B123E">
        <w:rPr>
          <w:noProof/>
          <w:color w:val="000000"/>
        </w:rPr>
        <w:t xml:space="preserve">Gore, C. (2000). The rise and fall of the Washington Consensus as a paradigm for developing countries, </w:t>
      </w:r>
      <w:r w:rsidRPr="005B123E">
        <w:rPr>
          <w:i/>
          <w:iCs/>
          <w:noProof/>
          <w:color w:val="000000"/>
        </w:rPr>
        <w:t xml:space="preserve">World Development, </w:t>
      </w:r>
      <w:r w:rsidR="00DA5A71" w:rsidRPr="005B123E">
        <w:rPr>
          <w:noProof/>
          <w:color w:val="000000"/>
        </w:rPr>
        <w:t>28(5), pp.789-804.</w:t>
      </w:r>
    </w:p>
    <w:p w14:paraId="7CDE81A3" w14:textId="7F203FA0" w:rsidR="00DA5A71" w:rsidRPr="005B123E" w:rsidRDefault="00DA5A71">
      <w:pPr>
        <w:rPr>
          <w:noProof/>
          <w:color w:val="000000"/>
        </w:rPr>
      </w:pPr>
    </w:p>
    <w:p w14:paraId="1335CF3E" w14:textId="097A59F0" w:rsidR="00DA5A71" w:rsidRPr="005B123E" w:rsidRDefault="00DA5A71">
      <w:pPr>
        <w:rPr>
          <w:noProof/>
        </w:rPr>
      </w:pPr>
      <w:r w:rsidRPr="005B123E">
        <w:rPr>
          <w:noProof/>
          <w:color w:val="000000"/>
        </w:rPr>
        <w:t xml:space="preserve">Kentikelenis, A., Stubbs, T., King, L. (2016). IMF conditionality and development policy space, 1985-2014, </w:t>
      </w:r>
      <w:r w:rsidRPr="005B123E">
        <w:rPr>
          <w:i/>
          <w:iCs/>
          <w:noProof/>
          <w:color w:val="000000"/>
        </w:rPr>
        <w:t xml:space="preserve">Review of International Political Economy, </w:t>
      </w:r>
      <w:r w:rsidRPr="005B123E">
        <w:rPr>
          <w:noProof/>
          <w:color w:val="000000"/>
        </w:rPr>
        <w:t>23(4), pp.543-582.</w:t>
      </w:r>
    </w:p>
    <w:p w14:paraId="4E1069E6" w14:textId="77777777" w:rsidR="00C26C0E" w:rsidRPr="005B123E" w:rsidRDefault="00C26C0E" w:rsidP="001F6156">
      <w:pPr>
        <w:rPr>
          <w:noProof/>
          <w:color w:val="000000"/>
        </w:rPr>
      </w:pPr>
    </w:p>
    <w:p w14:paraId="6DBE002A" w14:textId="5D101C09" w:rsidR="001F6156" w:rsidRPr="005B123E" w:rsidRDefault="001F6156" w:rsidP="001F6156">
      <w:pPr>
        <w:rPr>
          <w:noProof/>
          <w:color w:val="000000"/>
        </w:rPr>
      </w:pPr>
      <w:r w:rsidRPr="005B123E">
        <w:rPr>
          <w:noProof/>
          <w:color w:val="000000"/>
        </w:rPr>
        <w:t xml:space="preserve">Koelble, Thomas A. (2004) Economic Policy in the post-colony: South Africa between </w:t>
      </w:r>
    </w:p>
    <w:p w14:paraId="209E2354" w14:textId="1670F0CA" w:rsidR="001F6156" w:rsidRPr="005B123E" w:rsidRDefault="001F6156" w:rsidP="001F6156">
      <w:pPr>
        <w:rPr>
          <w:noProof/>
          <w:color w:val="000000"/>
        </w:rPr>
      </w:pPr>
      <w:r w:rsidRPr="005B123E">
        <w:rPr>
          <w:noProof/>
          <w:color w:val="000000"/>
        </w:rPr>
        <w:t xml:space="preserve">Keynesian remedies and Neoliberal Pain, </w:t>
      </w:r>
      <w:r w:rsidRPr="005B123E">
        <w:rPr>
          <w:i/>
          <w:iCs/>
          <w:noProof/>
          <w:color w:val="000000"/>
        </w:rPr>
        <w:t>New Political Economy</w:t>
      </w:r>
      <w:r w:rsidRPr="005B123E">
        <w:rPr>
          <w:noProof/>
          <w:color w:val="000000"/>
        </w:rPr>
        <w:t xml:space="preserve"> 9(1) pp 57</w:t>
      </w:r>
      <w:r w:rsidR="00D97AC7" w:rsidRPr="005B123E">
        <w:rPr>
          <w:noProof/>
          <w:color w:val="000000"/>
        </w:rPr>
        <w:t>-</w:t>
      </w:r>
      <w:r w:rsidRPr="005B123E">
        <w:rPr>
          <w:noProof/>
          <w:color w:val="000000"/>
        </w:rPr>
        <w:t>78</w:t>
      </w:r>
    </w:p>
    <w:p w14:paraId="5983A08B" w14:textId="29B2D228" w:rsidR="001F6156" w:rsidRPr="005B123E" w:rsidRDefault="001F6156" w:rsidP="001F6156">
      <w:pPr>
        <w:rPr>
          <w:noProof/>
          <w:color w:val="000000"/>
        </w:rPr>
      </w:pPr>
    </w:p>
    <w:p w14:paraId="4C352451" w14:textId="1958ABC0" w:rsidR="001F6156" w:rsidRPr="005B123E" w:rsidRDefault="001F6156" w:rsidP="001F6156">
      <w:pPr>
        <w:rPr>
          <w:noProof/>
        </w:rPr>
      </w:pPr>
      <w:r w:rsidRPr="005B123E">
        <w:rPr>
          <w:noProof/>
          <w:color w:val="000000"/>
        </w:rPr>
        <w:t xml:space="preserve">Harvey, D. (2005). </w:t>
      </w:r>
      <w:r w:rsidRPr="005B123E">
        <w:rPr>
          <w:i/>
          <w:iCs/>
          <w:noProof/>
          <w:color w:val="000000"/>
        </w:rPr>
        <w:t>A Brief history of Neoliberalism</w:t>
      </w:r>
      <w:r w:rsidRPr="005B123E">
        <w:rPr>
          <w:noProof/>
          <w:color w:val="000000"/>
        </w:rPr>
        <w:t>. New York: Oxford University Press.</w:t>
      </w:r>
    </w:p>
    <w:p w14:paraId="3CCEED41" w14:textId="77777777" w:rsidR="00734273" w:rsidRPr="005B123E" w:rsidRDefault="00734273" w:rsidP="00734273">
      <w:pPr>
        <w:rPr>
          <w:noProof/>
        </w:rPr>
      </w:pPr>
    </w:p>
    <w:p w14:paraId="6BBD99E0" w14:textId="45443289" w:rsidR="00B218A1" w:rsidRPr="005B123E" w:rsidRDefault="00182DA6">
      <w:pPr>
        <w:rPr>
          <w:b/>
          <w:bCs/>
          <w:noProof/>
        </w:rPr>
      </w:pPr>
      <w:r w:rsidRPr="005B123E">
        <w:rPr>
          <w:b/>
          <w:bCs/>
          <w:noProof/>
        </w:rPr>
        <w:t xml:space="preserve">Week </w:t>
      </w:r>
      <w:r w:rsidR="00B218A1" w:rsidRPr="005B123E">
        <w:rPr>
          <w:b/>
          <w:bCs/>
          <w:noProof/>
        </w:rPr>
        <w:t>6</w:t>
      </w:r>
      <w:r w:rsidR="00CA1518" w:rsidRPr="005B123E">
        <w:rPr>
          <w:b/>
          <w:bCs/>
          <w:noProof/>
        </w:rPr>
        <w:t>.</w:t>
      </w:r>
      <w:r w:rsidR="00B218A1" w:rsidRPr="005B123E">
        <w:rPr>
          <w:b/>
          <w:bCs/>
          <w:noProof/>
        </w:rPr>
        <w:t xml:space="preserve"> </w:t>
      </w:r>
      <w:r w:rsidR="008A279B" w:rsidRPr="005B123E">
        <w:rPr>
          <w:b/>
          <w:bCs/>
          <w:noProof/>
        </w:rPr>
        <w:t xml:space="preserve">Alternatives to </w:t>
      </w:r>
      <w:r w:rsidR="004A2229" w:rsidRPr="005B123E">
        <w:rPr>
          <w:b/>
          <w:bCs/>
          <w:noProof/>
        </w:rPr>
        <w:t>Neoliberalism</w:t>
      </w:r>
      <w:r w:rsidR="00506E2E" w:rsidRPr="005B123E">
        <w:rPr>
          <w:b/>
          <w:bCs/>
          <w:noProof/>
        </w:rPr>
        <w:t>?</w:t>
      </w:r>
      <w:r w:rsidR="004A2229" w:rsidRPr="005B123E">
        <w:rPr>
          <w:b/>
          <w:bCs/>
          <w:noProof/>
        </w:rPr>
        <w:t xml:space="preserve"> - </w:t>
      </w:r>
      <w:r w:rsidR="008A279B" w:rsidRPr="005B123E">
        <w:rPr>
          <w:b/>
          <w:bCs/>
          <w:noProof/>
        </w:rPr>
        <w:t xml:space="preserve">BRICS </w:t>
      </w:r>
      <w:r w:rsidR="004A2229" w:rsidRPr="005B123E">
        <w:rPr>
          <w:b/>
          <w:bCs/>
          <w:noProof/>
        </w:rPr>
        <w:t xml:space="preserve">- </w:t>
      </w:r>
      <w:r w:rsidR="008A279B" w:rsidRPr="005B123E">
        <w:rPr>
          <w:b/>
          <w:bCs/>
          <w:noProof/>
        </w:rPr>
        <w:t xml:space="preserve">South-South Cooperation </w:t>
      </w:r>
    </w:p>
    <w:p w14:paraId="465F8F88" w14:textId="5B1229BE" w:rsidR="006631C6" w:rsidRPr="005B123E" w:rsidRDefault="006631C6">
      <w:pPr>
        <w:rPr>
          <w:b/>
          <w:bCs/>
          <w:noProof/>
        </w:rPr>
      </w:pPr>
    </w:p>
    <w:p w14:paraId="0C708DEA" w14:textId="53A5EC93" w:rsidR="005F47C0" w:rsidRPr="005B123E" w:rsidRDefault="006631C6" w:rsidP="008D16E1">
      <w:pPr>
        <w:rPr>
          <w:b/>
          <w:bCs/>
          <w:noProof/>
        </w:rPr>
      </w:pPr>
      <w:r w:rsidRPr="005B123E">
        <w:rPr>
          <w:b/>
          <w:bCs/>
          <w:noProof/>
        </w:rPr>
        <w:t>Core Reading</w:t>
      </w:r>
    </w:p>
    <w:p w14:paraId="439BF5B2" w14:textId="77777777" w:rsidR="003020BC" w:rsidRPr="005B123E" w:rsidRDefault="003020BC" w:rsidP="008D16E1">
      <w:pPr>
        <w:rPr>
          <w:noProof/>
        </w:rPr>
      </w:pPr>
    </w:p>
    <w:p w14:paraId="1E29DA6C" w14:textId="0275D8D1" w:rsidR="00594B64" w:rsidRPr="005B123E" w:rsidRDefault="00594B64" w:rsidP="00594B64">
      <w:pPr>
        <w:jc w:val="both"/>
        <w:rPr>
          <w:noProof/>
        </w:rPr>
      </w:pPr>
      <w:r w:rsidRPr="005B123E">
        <w:rPr>
          <w:noProof/>
        </w:rPr>
        <w:t>Önis, Z. and Kutlay, M. (2020) The new age of hybridity and clash of norms</w:t>
      </w:r>
      <w:r w:rsidR="000F1140" w:rsidRPr="005B123E">
        <w:rPr>
          <w:noProof/>
        </w:rPr>
        <w:t>:</w:t>
      </w:r>
      <w:r w:rsidRPr="005B123E">
        <w:rPr>
          <w:noProof/>
        </w:rPr>
        <w:t xml:space="preserve"> China, BRICS, </w:t>
      </w:r>
    </w:p>
    <w:p w14:paraId="479E6506" w14:textId="3DAB6BB1" w:rsidR="0021375A" w:rsidRDefault="00594B64" w:rsidP="00594B64">
      <w:pPr>
        <w:jc w:val="both"/>
        <w:rPr>
          <w:noProof/>
        </w:rPr>
      </w:pPr>
      <w:r w:rsidRPr="005B123E">
        <w:rPr>
          <w:noProof/>
        </w:rPr>
        <w:t xml:space="preserve">and challenges in a postliberal international order, </w:t>
      </w:r>
      <w:r w:rsidRPr="005B123E">
        <w:rPr>
          <w:i/>
          <w:iCs/>
          <w:noProof/>
        </w:rPr>
        <w:t>Alternatives: Global, Local, Political</w:t>
      </w:r>
      <w:r w:rsidRPr="005B123E">
        <w:rPr>
          <w:noProof/>
        </w:rPr>
        <w:t>, 45(3), pp.123-142.</w:t>
      </w:r>
    </w:p>
    <w:p w14:paraId="048A0340" w14:textId="77777777" w:rsidR="00717A82" w:rsidRPr="005B123E" w:rsidRDefault="00717A82" w:rsidP="00717A82">
      <w:pPr>
        <w:jc w:val="both"/>
        <w:rPr>
          <w:noProof/>
        </w:rPr>
      </w:pPr>
      <w:r>
        <w:rPr>
          <w:noProof/>
        </w:rPr>
        <w:lastRenderedPageBreak/>
        <w:t xml:space="preserve">Nem Singh, J. (2022) The renaissance of the developmental state in the age of post-neoliberalism, in W. Hout and J. Hutchison (eds.), </w:t>
      </w:r>
      <w:r w:rsidRPr="009534A1">
        <w:rPr>
          <w:i/>
          <w:iCs/>
          <w:noProof/>
        </w:rPr>
        <w:t>Handbook on Governance and Development</w:t>
      </w:r>
      <w:r>
        <w:rPr>
          <w:noProof/>
        </w:rPr>
        <w:t>, Cheltenham: Edward Elgar, pp. 97-114.</w:t>
      </w:r>
    </w:p>
    <w:p w14:paraId="5B952A70" w14:textId="77777777" w:rsidR="00717A82" w:rsidRPr="005B123E" w:rsidRDefault="00717A82" w:rsidP="00594B64">
      <w:pPr>
        <w:jc w:val="both"/>
        <w:rPr>
          <w:noProof/>
        </w:rPr>
      </w:pPr>
    </w:p>
    <w:p w14:paraId="56C8FC3A" w14:textId="77777777" w:rsidR="00536D27" w:rsidRPr="005B123E" w:rsidRDefault="00536D27" w:rsidP="00536D27">
      <w:pPr>
        <w:rPr>
          <w:noProof/>
        </w:rPr>
      </w:pPr>
      <w:r w:rsidRPr="005B123E">
        <w:rPr>
          <w:noProof/>
        </w:rPr>
        <w:t xml:space="preserve">Gray, K. and Gills, B.K. (2016). South-South cooperation and the rise of the Global South, </w:t>
      </w:r>
      <w:r w:rsidRPr="005B123E">
        <w:rPr>
          <w:i/>
          <w:iCs/>
          <w:noProof/>
        </w:rPr>
        <w:t>Third World Quarterly,</w:t>
      </w:r>
      <w:r w:rsidRPr="005B123E">
        <w:rPr>
          <w:noProof/>
        </w:rPr>
        <w:t xml:space="preserve"> 36(4), pp. 57-74.</w:t>
      </w:r>
    </w:p>
    <w:p w14:paraId="08EA5E93" w14:textId="77777777" w:rsidR="004E7340" w:rsidRPr="005B123E" w:rsidRDefault="004E7340" w:rsidP="00811D92">
      <w:pPr>
        <w:rPr>
          <w:noProof/>
        </w:rPr>
      </w:pPr>
    </w:p>
    <w:p w14:paraId="485CB5E1" w14:textId="27D0A8A4" w:rsidR="00505248" w:rsidRPr="005B123E" w:rsidRDefault="00D32DBB" w:rsidP="00811D92">
      <w:pPr>
        <w:rPr>
          <w:noProof/>
        </w:rPr>
      </w:pPr>
      <w:r w:rsidRPr="005B123E">
        <w:rPr>
          <w:noProof/>
        </w:rPr>
        <w:t>Sankey, K. and Munck, R. (2016). Rethinking development in Latin America: the search for alternative paths in the twenty-first centur</w:t>
      </w:r>
      <w:r w:rsidR="00164C8C" w:rsidRPr="005B123E">
        <w:rPr>
          <w:noProof/>
        </w:rPr>
        <w:t>y</w:t>
      </w:r>
      <w:r w:rsidRPr="005B123E">
        <w:rPr>
          <w:noProof/>
        </w:rPr>
        <w:t xml:space="preserve">, </w:t>
      </w:r>
      <w:r w:rsidRPr="005B123E">
        <w:rPr>
          <w:i/>
          <w:iCs/>
          <w:noProof/>
        </w:rPr>
        <w:t>Journal of Developing Societies</w:t>
      </w:r>
      <w:r w:rsidRPr="005B123E">
        <w:rPr>
          <w:noProof/>
        </w:rPr>
        <w:t>, 32(4), pp. 334-361</w:t>
      </w:r>
    </w:p>
    <w:p w14:paraId="2665B9FB" w14:textId="618E8D97" w:rsidR="00811D92" w:rsidRPr="005B123E" w:rsidRDefault="00811D92" w:rsidP="00811D92">
      <w:pPr>
        <w:rPr>
          <w:noProof/>
        </w:rPr>
      </w:pPr>
    </w:p>
    <w:p w14:paraId="34DAC408" w14:textId="56F21DAF" w:rsidR="00811D92" w:rsidRPr="005B123E" w:rsidRDefault="006631C6" w:rsidP="00811D92">
      <w:pPr>
        <w:rPr>
          <w:b/>
          <w:bCs/>
          <w:noProof/>
        </w:rPr>
      </w:pPr>
      <w:r w:rsidRPr="005B123E">
        <w:rPr>
          <w:b/>
          <w:bCs/>
          <w:noProof/>
        </w:rPr>
        <w:t>Further Reading</w:t>
      </w:r>
    </w:p>
    <w:p w14:paraId="2169B5F7" w14:textId="0F3239A4" w:rsidR="001F0202" w:rsidRDefault="001F0202" w:rsidP="00811D92">
      <w:pPr>
        <w:rPr>
          <w:b/>
          <w:bCs/>
          <w:noProof/>
        </w:rPr>
      </w:pPr>
    </w:p>
    <w:p w14:paraId="6F088C9C" w14:textId="0A681405" w:rsidR="00B16A17" w:rsidRDefault="00B16A17" w:rsidP="00811D92">
      <w:pPr>
        <w:rPr>
          <w:noProof/>
        </w:rPr>
      </w:pPr>
      <w:r>
        <w:rPr>
          <w:noProof/>
        </w:rPr>
        <w:t xml:space="preserve">Wade, R. (2022). Leading states in the periphery of the world economy challenge core states: impact of the unlikely BRICS coalition, </w:t>
      </w:r>
      <w:r w:rsidRPr="00B16A17">
        <w:rPr>
          <w:i/>
          <w:iCs/>
          <w:noProof/>
        </w:rPr>
        <w:t>Global Policy</w:t>
      </w:r>
      <w:r>
        <w:rPr>
          <w:noProof/>
        </w:rPr>
        <w:t>, June 2022, pp. 10-23.</w:t>
      </w:r>
    </w:p>
    <w:p w14:paraId="4B8F7389" w14:textId="77777777" w:rsidR="00B16A17" w:rsidRDefault="00B16A17" w:rsidP="00811D92">
      <w:pPr>
        <w:rPr>
          <w:noProof/>
        </w:rPr>
      </w:pPr>
    </w:p>
    <w:p w14:paraId="17C119CB" w14:textId="5B0F24ED" w:rsidR="008941C7" w:rsidRPr="008941C7" w:rsidRDefault="008941C7" w:rsidP="00811D92">
      <w:pPr>
        <w:rPr>
          <w:noProof/>
        </w:rPr>
      </w:pPr>
      <w:r>
        <w:rPr>
          <w:noProof/>
        </w:rPr>
        <w:t xml:space="preserve">Roberts, C., Armijo, L., and Katada, S. (2017). </w:t>
      </w:r>
      <w:r w:rsidRPr="00B16A17">
        <w:rPr>
          <w:i/>
          <w:iCs/>
          <w:noProof/>
        </w:rPr>
        <w:t>The BRICS and Collective Financial Statecraft</w:t>
      </w:r>
      <w:r w:rsidR="00B16A17">
        <w:rPr>
          <w:noProof/>
        </w:rPr>
        <w:t>, Oxford University Press,  Ch.3 BRICS Collective Financial Statecraft: Four Cases, pp. 67-108.</w:t>
      </w:r>
    </w:p>
    <w:p w14:paraId="3DB31D25" w14:textId="77777777" w:rsidR="008941C7" w:rsidRDefault="008941C7" w:rsidP="00811D92">
      <w:pPr>
        <w:rPr>
          <w:b/>
          <w:bCs/>
          <w:noProof/>
        </w:rPr>
      </w:pPr>
    </w:p>
    <w:p w14:paraId="0E3F2FA2" w14:textId="72096D2D" w:rsidR="0073476C" w:rsidRDefault="0073476C" w:rsidP="00811D92">
      <w:pPr>
        <w:rPr>
          <w:noProof/>
        </w:rPr>
      </w:pPr>
      <w:r>
        <w:rPr>
          <w:noProof/>
        </w:rPr>
        <w:t xml:space="preserve">Batista Nogueira Jr., P. (2021). </w:t>
      </w:r>
      <w:r w:rsidRPr="0073476C">
        <w:rPr>
          <w:i/>
          <w:iCs/>
          <w:noProof/>
        </w:rPr>
        <w:t>The BRICS and the Financing Mechanisms They Created: Progress and Shortcomings</w:t>
      </w:r>
      <w:r>
        <w:rPr>
          <w:noProof/>
        </w:rPr>
        <w:t>, London. Anthem Press.</w:t>
      </w:r>
    </w:p>
    <w:p w14:paraId="2F4DC5F9" w14:textId="77777777" w:rsidR="0073476C" w:rsidRDefault="0073476C" w:rsidP="00811D92">
      <w:pPr>
        <w:rPr>
          <w:noProof/>
        </w:rPr>
      </w:pPr>
    </w:p>
    <w:p w14:paraId="739BD77E" w14:textId="56A34617" w:rsidR="0073476C" w:rsidRPr="0073476C" w:rsidRDefault="0073476C" w:rsidP="00811D92">
      <w:pPr>
        <w:rPr>
          <w:noProof/>
        </w:rPr>
      </w:pPr>
      <w:r>
        <w:rPr>
          <w:noProof/>
        </w:rPr>
        <w:t xml:space="preserve">Saad-Filho, A. (2020). </w:t>
      </w:r>
      <w:r w:rsidRPr="0073476C">
        <w:rPr>
          <w:i/>
          <w:iCs/>
          <w:noProof/>
        </w:rPr>
        <w:t>Growth and Change in Neoliberal Capitalism: Essays on the Political Economy of Late Development</w:t>
      </w:r>
      <w:r>
        <w:rPr>
          <w:noProof/>
        </w:rPr>
        <w:t>. Ch. 3, ‘The ‘rise of the South’ and the troubles of global convergence’. Leiden: Brill.</w:t>
      </w:r>
    </w:p>
    <w:p w14:paraId="5E123D3C" w14:textId="77777777" w:rsidR="0073476C" w:rsidRDefault="0073476C" w:rsidP="00811D92">
      <w:pPr>
        <w:rPr>
          <w:b/>
          <w:bCs/>
          <w:noProof/>
        </w:rPr>
      </w:pPr>
    </w:p>
    <w:p w14:paraId="61CDC887" w14:textId="77777777" w:rsidR="009534A1" w:rsidRPr="005B123E" w:rsidRDefault="009534A1" w:rsidP="009534A1">
      <w:pPr>
        <w:jc w:val="both"/>
        <w:rPr>
          <w:noProof/>
        </w:rPr>
      </w:pPr>
      <w:r w:rsidRPr="005B123E">
        <w:rPr>
          <w:noProof/>
        </w:rPr>
        <w:t xml:space="preserve">Cherry, J. (2020) Challenging the hegemony of the Washington Consensus: the development potential of BRICS ‘from below’, in V. Jakupec, M. Kelly, J. Makuwira (eds.) </w:t>
      </w:r>
      <w:r w:rsidRPr="005B123E">
        <w:rPr>
          <w:i/>
          <w:iCs/>
          <w:noProof/>
        </w:rPr>
        <w:t>Rethinking Multilateralism in Foreign Aid: Beyond the Neoliberal Hegemony</w:t>
      </w:r>
      <w:r w:rsidRPr="005B123E">
        <w:rPr>
          <w:noProof/>
        </w:rPr>
        <w:t>, London: Routledge, pp. 178-194</w:t>
      </w:r>
    </w:p>
    <w:p w14:paraId="2E92C92C" w14:textId="77777777" w:rsidR="009534A1" w:rsidRPr="005B123E" w:rsidRDefault="009534A1" w:rsidP="009534A1">
      <w:pPr>
        <w:jc w:val="both"/>
        <w:rPr>
          <w:noProof/>
        </w:rPr>
      </w:pPr>
    </w:p>
    <w:p w14:paraId="503C6690" w14:textId="77777777" w:rsidR="009534A1" w:rsidRPr="005B123E" w:rsidRDefault="009534A1" w:rsidP="009534A1">
      <w:pPr>
        <w:jc w:val="both"/>
        <w:rPr>
          <w:noProof/>
        </w:rPr>
      </w:pPr>
      <w:r w:rsidRPr="005B123E">
        <w:rPr>
          <w:noProof/>
        </w:rPr>
        <w:t xml:space="preserve">Muhr, T. (2022). Reclaiming the politics of South-South cooperation, </w:t>
      </w:r>
      <w:r w:rsidRPr="005B123E">
        <w:rPr>
          <w:i/>
          <w:iCs/>
          <w:noProof/>
        </w:rPr>
        <w:t>Globalizations</w:t>
      </w:r>
      <w:r w:rsidRPr="005B123E">
        <w:rPr>
          <w:noProof/>
        </w:rPr>
        <w:t xml:space="preserve">, </w:t>
      </w:r>
      <w:hyperlink r:id="rId17" w:history="1">
        <w:r w:rsidRPr="005B123E">
          <w:rPr>
            <w:rStyle w:val="Hyperlink"/>
            <w:noProof/>
          </w:rPr>
          <w:t>https://www.tandfonline.com/doi/full/10.1080/14747731.2022.2082132</w:t>
        </w:r>
      </w:hyperlink>
      <w:r w:rsidRPr="005B123E">
        <w:rPr>
          <w:noProof/>
        </w:rPr>
        <w:t xml:space="preserve"> </w:t>
      </w:r>
    </w:p>
    <w:p w14:paraId="5E0D29D4" w14:textId="77777777" w:rsidR="009534A1" w:rsidRPr="005B123E" w:rsidRDefault="009534A1" w:rsidP="00811D92">
      <w:pPr>
        <w:rPr>
          <w:b/>
          <w:bCs/>
          <w:noProof/>
        </w:rPr>
      </w:pPr>
    </w:p>
    <w:p w14:paraId="2B6A6A91" w14:textId="16479CDE" w:rsidR="008D16E1" w:rsidRPr="005B123E" w:rsidRDefault="008D16E1" w:rsidP="008D16E1">
      <w:pPr>
        <w:jc w:val="both"/>
        <w:rPr>
          <w:noProof/>
        </w:rPr>
      </w:pPr>
      <w:r w:rsidRPr="005B123E">
        <w:rPr>
          <w:noProof/>
        </w:rPr>
        <w:t xml:space="preserve">Nayyar, D. (2016) BRICS, developing countries and global governance, </w:t>
      </w:r>
      <w:r w:rsidRPr="005B123E">
        <w:rPr>
          <w:i/>
          <w:iCs/>
          <w:noProof/>
        </w:rPr>
        <w:t>Globalizations</w:t>
      </w:r>
      <w:r w:rsidRPr="005B123E">
        <w:rPr>
          <w:noProof/>
        </w:rPr>
        <w:t>, 37(4), pp.575-591</w:t>
      </w:r>
    </w:p>
    <w:p w14:paraId="5459B8BB" w14:textId="1110ADBC" w:rsidR="00521CAE" w:rsidRDefault="00521CAE" w:rsidP="008D16E1">
      <w:pPr>
        <w:jc w:val="both"/>
        <w:rPr>
          <w:noProof/>
        </w:rPr>
      </w:pPr>
    </w:p>
    <w:p w14:paraId="5AFC327F" w14:textId="77777777" w:rsidR="009534A1" w:rsidRPr="005B123E" w:rsidRDefault="009534A1" w:rsidP="009534A1">
      <w:pPr>
        <w:jc w:val="both"/>
        <w:rPr>
          <w:noProof/>
        </w:rPr>
      </w:pPr>
      <w:r w:rsidRPr="005B123E">
        <w:rPr>
          <w:noProof/>
        </w:rPr>
        <w:t xml:space="preserve">Schindler, S., Jepson, N., Cui, W. (2020). Covid-19, China and the Future of Global   Development. </w:t>
      </w:r>
      <w:r w:rsidRPr="005B123E">
        <w:rPr>
          <w:i/>
          <w:iCs/>
          <w:noProof/>
        </w:rPr>
        <w:t>Research in Globalization</w:t>
      </w:r>
      <w:r w:rsidRPr="005B123E">
        <w:rPr>
          <w:noProof/>
        </w:rPr>
        <w:t>. Volume 2.</w:t>
      </w:r>
    </w:p>
    <w:p w14:paraId="182A1712" w14:textId="77777777" w:rsidR="009534A1" w:rsidRPr="005B123E" w:rsidRDefault="00000000" w:rsidP="009534A1">
      <w:pPr>
        <w:jc w:val="both"/>
        <w:rPr>
          <w:noProof/>
        </w:rPr>
      </w:pPr>
      <w:hyperlink r:id="rId18" w:history="1">
        <w:r w:rsidR="009534A1" w:rsidRPr="005B123E">
          <w:rPr>
            <w:rStyle w:val="Hyperlink"/>
            <w:rFonts w:ascii="Arial" w:hAnsi="Arial" w:cs="Arial"/>
            <w:noProof/>
            <w:sz w:val="21"/>
            <w:szCs w:val="21"/>
          </w:rPr>
          <w:t>https://doi.org/10.1016/j.resglo.2020.100020</w:t>
        </w:r>
      </w:hyperlink>
    </w:p>
    <w:p w14:paraId="70494198" w14:textId="77777777" w:rsidR="009534A1" w:rsidRPr="005B123E" w:rsidRDefault="009534A1" w:rsidP="008D16E1">
      <w:pPr>
        <w:jc w:val="both"/>
        <w:rPr>
          <w:noProof/>
        </w:rPr>
      </w:pPr>
    </w:p>
    <w:p w14:paraId="558097FC" w14:textId="6DF52BA7" w:rsidR="00521CAE" w:rsidRPr="005B123E" w:rsidRDefault="00521CAE" w:rsidP="00521CAE">
      <w:pPr>
        <w:rPr>
          <w:noProof/>
        </w:rPr>
      </w:pPr>
      <w:r w:rsidRPr="005B123E">
        <w:rPr>
          <w:noProof/>
        </w:rPr>
        <w:t xml:space="preserve">Alami, I., Dixon, A., Mawdsley, E. (2021). State capitalism and the new global D/development regime, </w:t>
      </w:r>
      <w:r w:rsidRPr="005B123E">
        <w:rPr>
          <w:i/>
          <w:iCs/>
          <w:noProof/>
        </w:rPr>
        <w:t>Antipode</w:t>
      </w:r>
      <w:r w:rsidRPr="005B123E">
        <w:rPr>
          <w:noProof/>
        </w:rPr>
        <w:t>, 53(5), pp.1294-1318</w:t>
      </w:r>
    </w:p>
    <w:p w14:paraId="71989383" w14:textId="055FED86" w:rsidR="0085645F" w:rsidRPr="005B123E" w:rsidRDefault="0085645F" w:rsidP="00521CAE">
      <w:pPr>
        <w:rPr>
          <w:noProof/>
        </w:rPr>
      </w:pPr>
    </w:p>
    <w:p w14:paraId="4C27D491" w14:textId="73E16C54" w:rsidR="0085645F" w:rsidRPr="005B123E" w:rsidRDefault="0085645F" w:rsidP="00521CAE">
      <w:pPr>
        <w:rPr>
          <w:noProof/>
        </w:rPr>
      </w:pPr>
      <w:r w:rsidRPr="005B123E">
        <w:rPr>
          <w:noProof/>
        </w:rPr>
        <w:t xml:space="preserve">Gordon, R.E. (2022). </w:t>
      </w:r>
      <w:r w:rsidRPr="005B123E">
        <w:rPr>
          <w:i/>
          <w:iCs/>
          <w:noProof/>
        </w:rPr>
        <w:t>Development Disrupted: The Global South in the Twenty-First Century</w:t>
      </w:r>
      <w:r w:rsidRPr="005B123E">
        <w:rPr>
          <w:noProof/>
        </w:rPr>
        <w:t xml:space="preserve">. Cambridge: Cambridge University Press. Chs. 3-4. </w:t>
      </w:r>
    </w:p>
    <w:p w14:paraId="29473289" w14:textId="77777777" w:rsidR="008D16E1" w:rsidRPr="005B123E" w:rsidRDefault="008D16E1" w:rsidP="00811D92">
      <w:pPr>
        <w:rPr>
          <w:b/>
          <w:bCs/>
          <w:noProof/>
        </w:rPr>
      </w:pPr>
    </w:p>
    <w:p w14:paraId="066135AC" w14:textId="0129EDA8" w:rsidR="006C3E41" w:rsidRPr="005B123E" w:rsidRDefault="006C3E41" w:rsidP="0021375A">
      <w:pPr>
        <w:jc w:val="both"/>
        <w:rPr>
          <w:noProof/>
        </w:rPr>
      </w:pPr>
      <w:r w:rsidRPr="005B123E">
        <w:rPr>
          <w:noProof/>
        </w:rPr>
        <w:lastRenderedPageBreak/>
        <w:t xml:space="preserve">Bond, P. (2020) BRICS banking and the demise of alternatives to the IMF and World Bank, in J.A. Puppim de Oliverira and Y. Jing (eds.) </w:t>
      </w:r>
      <w:r w:rsidRPr="005B123E">
        <w:rPr>
          <w:i/>
          <w:iCs/>
          <w:noProof/>
        </w:rPr>
        <w:t>International Development Assistance and the BRICS</w:t>
      </w:r>
      <w:r w:rsidRPr="005B123E">
        <w:rPr>
          <w:noProof/>
        </w:rPr>
        <w:t>, Singapore: Palgrave Macmillan, pp. 189-218.</w:t>
      </w:r>
    </w:p>
    <w:p w14:paraId="408EEF9E" w14:textId="77777777" w:rsidR="0085645F" w:rsidRPr="005B123E" w:rsidRDefault="0085645F" w:rsidP="0021375A">
      <w:pPr>
        <w:jc w:val="both"/>
        <w:rPr>
          <w:noProof/>
        </w:rPr>
      </w:pPr>
    </w:p>
    <w:p w14:paraId="4774EEF7" w14:textId="77777777" w:rsidR="001F0202" w:rsidRPr="005B123E" w:rsidRDefault="001F0202" w:rsidP="001F0202">
      <w:pPr>
        <w:rPr>
          <w:noProof/>
        </w:rPr>
      </w:pPr>
      <w:r w:rsidRPr="005B123E">
        <w:rPr>
          <w:noProof/>
        </w:rPr>
        <w:t xml:space="preserve">Gürcan, E. C. (2019). </w:t>
      </w:r>
      <w:r w:rsidRPr="005B123E">
        <w:rPr>
          <w:i/>
          <w:iCs/>
          <w:noProof/>
        </w:rPr>
        <w:t>Multipolatization, South-South Cooperation, and the Rise of Post-Hegemonic Governance</w:t>
      </w:r>
      <w:r w:rsidRPr="005B123E">
        <w:rPr>
          <w:noProof/>
        </w:rPr>
        <w:t>, Oxon: Routledge, Ch.3 “South-South cooperation and the BRICS: towards a post-hegemonic global governance?”, pp. 37-68</w:t>
      </w:r>
    </w:p>
    <w:p w14:paraId="03B1B978" w14:textId="40E8B4DE" w:rsidR="00702224" w:rsidRPr="005B123E" w:rsidRDefault="00702224" w:rsidP="00811D92">
      <w:pPr>
        <w:rPr>
          <w:b/>
          <w:bCs/>
          <w:noProof/>
        </w:rPr>
      </w:pPr>
    </w:p>
    <w:p w14:paraId="38C48B95" w14:textId="77777777" w:rsidR="005506CB" w:rsidRPr="005B123E" w:rsidRDefault="005506CB" w:rsidP="005506CB">
      <w:pPr>
        <w:rPr>
          <w:noProof/>
        </w:rPr>
      </w:pPr>
      <w:r w:rsidRPr="005B123E">
        <w:rPr>
          <w:noProof/>
        </w:rPr>
        <w:t xml:space="preserve">Alami, I. (2018) Money power of capital and production of ‘new state spaces’: a view from the Global South, </w:t>
      </w:r>
      <w:r w:rsidRPr="005B123E">
        <w:rPr>
          <w:i/>
          <w:iCs/>
          <w:noProof/>
        </w:rPr>
        <w:t>New Political Economy</w:t>
      </w:r>
      <w:r w:rsidRPr="005B123E">
        <w:rPr>
          <w:noProof/>
        </w:rPr>
        <w:t>, 23(4), pp.612-629</w:t>
      </w:r>
    </w:p>
    <w:p w14:paraId="5CEE306C" w14:textId="77777777" w:rsidR="005506CB" w:rsidRPr="005B123E" w:rsidRDefault="005506CB" w:rsidP="00811D92">
      <w:pPr>
        <w:rPr>
          <w:b/>
          <w:bCs/>
          <w:noProof/>
        </w:rPr>
      </w:pPr>
    </w:p>
    <w:p w14:paraId="283CC1F8" w14:textId="5DDADA42" w:rsidR="00702224" w:rsidRPr="005B123E" w:rsidRDefault="00702224" w:rsidP="00811D92">
      <w:pPr>
        <w:rPr>
          <w:noProof/>
        </w:rPr>
      </w:pPr>
      <w:r w:rsidRPr="005B123E">
        <w:rPr>
          <w:noProof/>
        </w:rPr>
        <w:t xml:space="preserve">Chodor, T. (2015). </w:t>
      </w:r>
      <w:r w:rsidRPr="005B123E">
        <w:rPr>
          <w:i/>
          <w:iCs/>
          <w:noProof/>
        </w:rPr>
        <w:t>Neoliberal Hegemony and the Pink Tide in Latin America: Breaking up with TINA?</w:t>
      </w:r>
      <w:r w:rsidR="00D81DF4" w:rsidRPr="005B123E">
        <w:rPr>
          <w:noProof/>
        </w:rPr>
        <w:t>, Basingstoke: Palgrave</w:t>
      </w:r>
      <w:r w:rsidR="00506E2E" w:rsidRPr="005B123E">
        <w:rPr>
          <w:noProof/>
        </w:rPr>
        <w:t>.</w:t>
      </w:r>
    </w:p>
    <w:p w14:paraId="2FF3F450" w14:textId="3CF06ED7" w:rsidR="00E00B3D" w:rsidRPr="005B123E" w:rsidRDefault="00E00B3D" w:rsidP="00811D92">
      <w:pPr>
        <w:rPr>
          <w:noProof/>
        </w:rPr>
      </w:pPr>
    </w:p>
    <w:p w14:paraId="6ED8F669" w14:textId="48F20E29" w:rsidR="00E00B3D" w:rsidRPr="005B123E" w:rsidRDefault="00E00B3D" w:rsidP="00811D92">
      <w:pPr>
        <w:rPr>
          <w:noProof/>
        </w:rPr>
      </w:pPr>
      <w:r w:rsidRPr="005B123E">
        <w:rPr>
          <w:noProof/>
        </w:rPr>
        <w:t xml:space="preserve">DeHart, M. (2012). Remodelling the global development landscape: The China model and South-South Cooperation in Latin America, </w:t>
      </w:r>
      <w:r w:rsidRPr="005B123E">
        <w:rPr>
          <w:i/>
          <w:iCs/>
          <w:noProof/>
        </w:rPr>
        <w:t xml:space="preserve">Third World Quarterly, </w:t>
      </w:r>
      <w:r w:rsidRPr="005B123E">
        <w:rPr>
          <w:noProof/>
        </w:rPr>
        <w:t>33(7), pp.1359-1375.</w:t>
      </w:r>
    </w:p>
    <w:p w14:paraId="09160527" w14:textId="2CD05CDF" w:rsidR="00E00B3D" w:rsidRPr="005B123E" w:rsidRDefault="00E00B3D" w:rsidP="00811D92">
      <w:pPr>
        <w:rPr>
          <w:noProof/>
        </w:rPr>
      </w:pPr>
    </w:p>
    <w:p w14:paraId="50879739" w14:textId="74C69020" w:rsidR="00E00B3D" w:rsidRPr="005B123E" w:rsidRDefault="00E00B3D" w:rsidP="00811D92">
      <w:pPr>
        <w:rPr>
          <w:noProof/>
        </w:rPr>
      </w:pPr>
      <w:r w:rsidRPr="005B123E">
        <w:rPr>
          <w:noProof/>
        </w:rPr>
        <w:t xml:space="preserve">Cooper, A. (2021). China, India and the pattern of G20/BRICS engagement: Differentiated ambivalence between ‘rising’ power status and solidarity with the Global South, </w:t>
      </w:r>
      <w:r w:rsidRPr="005B123E">
        <w:rPr>
          <w:i/>
          <w:iCs/>
          <w:noProof/>
        </w:rPr>
        <w:t xml:space="preserve">Third World Quarterly, </w:t>
      </w:r>
      <w:r w:rsidRPr="005B123E">
        <w:rPr>
          <w:noProof/>
        </w:rPr>
        <w:t>42(9), pp.1945-1962.</w:t>
      </w:r>
    </w:p>
    <w:p w14:paraId="58B53F0D" w14:textId="3C40BB53" w:rsidR="005F47C0" w:rsidRPr="005B123E" w:rsidRDefault="005F47C0" w:rsidP="00811D92">
      <w:pPr>
        <w:rPr>
          <w:noProof/>
        </w:rPr>
      </w:pPr>
    </w:p>
    <w:p w14:paraId="53DAA5C5" w14:textId="77777777" w:rsidR="005F47C0" w:rsidRPr="005B123E" w:rsidRDefault="005F47C0" w:rsidP="005F47C0">
      <w:pPr>
        <w:rPr>
          <w:noProof/>
        </w:rPr>
      </w:pPr>
      <w:r w:rsidRPr="005B123E">
        <w:rPr>
          <w:noProof/>
        </w:rPr>
        <w:t xml:space="preserve">Morvaridi, B. And Hughes, C. (2018). South-South cooperation and neoliberal hegemony in a post-aid world, </w:t>
      </w:r>
      <w:r w:rsidRPr="005B123E">
        <w:rPr>
          <w:i/>
          <w:iCs/>
          <w:noProof/>
        </w:rPr>
        <w:t>Development and Change</w:t>
      </w:r>
      <w:r w:rsidRPr="005B123E">
        <w:rPr>
          <w:noProof/>
        </w:rPr>
        <w:t xml:space="preserve">, 49(3), pp. 867-892. </w:t>
      </w:r>
    </w:p>
    <w:p w14:paraId="2F1AD7AC" w14:textId="77777777" w:rsidR="00ED16C9" w:rsidRPr="005B123E" w:rsidRDefault="00ED16C9" w:rsidP="00ED16C9">
      <w:pPr>
        <w:jc w:val="both"/>
        <w:rPr>
          <w:noProof/>
        </w:rPr>
      </w:pPr>
    </w:p>
    <w:p w14:paraId="20735BD7" w14:textId="0496FAA9" w:rsidR="00ED16C9" w:rsidRPr="005B123E" w:rsidRDefault="00ED16C9" w:rsidP="00ED16C9">
      <w:pPr>
        <w:jc w:val="both"/>
        <w:rPr>
          <w:noProof/>
        </w:rPr>
      </w:pPr>
      <w:r w:rsidRPr="005B123E">
        <w:rPr>
          <w:noProof/>
        </w:rPr>
        <w:t xml:space="preserve">Nilsen, A.G. and von Holdt, K. (2019). Rising powers, people rising: neo-liberalization and its discontents in the BRICS countries, </w:t>
      </w:r>
      <w:r w:rsidRPr="005B123E">
        <w:rPr>
          <w:i/>
          <w:iCs/>
          <w:noProof/>
        </w:rPr>
        <w:t>Globalizations</w:t>
      </w:r>
      <w:r w:rsidRPr="005B123E">
        <w:rPr>
          <w:noProof/>
        </w:rPr>
        <w:t>, 16(2), pp. 121-136.</w:t>
      </w:r>
    </w:p>
    <w:p w14:paraId="39276AF4" w14:textId="383EEF2E" w:rsidR="00D81DF4" w:rsidRPr="005B123E" w:rsidRDefault="00D81DF4" w:rsidP="00811D92">
      <w:pPr>
        <w:rPr>
          <w:noProof/>
        </w:rPr>
      </w:pPr>
    </w:p>
    <w:p w14:paraId="616A77B3" w14:textId="2CE6B7CE" w:rsidR="00D81DF4" w:rsidRPr="005B123E" w:rsidRDefault="00D81DF4" w:rsidP="00811D92">
      <w:pPr>
        <w:rPr>
          <w:noProof/>
        </w:rPr>
      </w:pPr>
      <w:r w:rsidRPr="005B123E">
        <w:rPr>
          <w:noProof/>
        </w:rPr>
        <w:t>Bond, P. And Garcia, A.</w:t>
      </w:r>
      <w:r w:rsidR="00CE4E99" w:rsidRPr="005B123E">
        <w:rPr>
          <w:noProof/>
        </w:rPr>
        <w:t xml:space="preserve"> (Eds.)</w:t>
      </w:r>
      <w:r w:rsidRPr="005B123E">
        <w:rPr>
          <w:noProof/>
        </w:rPr>
        <w:t xml:space="preserve"> (</w:t>
      </w:r>
      <w:r w:rsidR="006F115E" w:rsidRPr="005B123E">
        <w:rPr>
          <w:noProof/>
        </w:rPr>
        <w:t xml:space="preserve">2015). </w:t>
      </w:r>
      <w:r w:rsidR="006F115E" w:rsidRPr="005B123E">
        <w:rPr>
          <w:i/>
          <w:iCs/>
          <w:noProof/>
        </w:rPr>
        <w:t>BRICS: An Anti-Capitalist Critique</w:t>
      </w:r>
      <w:r w:rsidR="006F115E" w:rsidRPr="005B123E">
        <w:rPr>
          <w:noProof/>
        </w:rPr>
        <w:t>, London: Pluto.</w:t>
      </w:r>
    </w:p>
    <w:p w14:paraId="3E885112" w14:textId="0E9AEB12" w:rsidR="006F115E" w:rsidRPr="005B123E" w:rsidRDefault="006F115E" w:rsidP="00811D92">
      <w:pPr>
        <w:rPr>
          <w:noProof/>
        </w:rPr>
      </w:pPr>
    </w:p>
    <w:p w14:paraId="0EF44286" w14:textId="02E440F3" w:rsidR="00BC2A5B" w:rsidRPr="005B123E" w:rsidRDefault="00BC2A5B" w:rsidP="00811D92">
      <w:pPr>
        <w:rPr>
          <w:noProof/>
        </w:rPr>
      </w:pPr>
      <w:r w:rsidRPr="005B123E">
        <w:rPr>
          <w:noProof/>
        </w:rPr>
        <w:t xml:space="preserve">Kingstone, P. (2018). </w:t>
      </w:r>
      <w:r w:rsidRPr="005B123E">
        <w:rPr>
          <w:i/>
          <w:iCs/>
          <w:noProof/>
        </w:rPr>
        <w:t>The Political Economy of Latin America: Reflections on Neoliberalism and Development after the Commodity Boom</w:t>
      </w:r>
      <w:r w:rsidRPr="005B123E">
        <w:rPr>
          <w:noProof/>
        </w:rPr>
        <w:t>. New York: Routledge (2nd edition). Ch. 4 “Democracy, development and the Pink Tide”, pp. 102-137.</w:t>
      </w:r>
    </w:p>
    <w:p w14:paraId="099C63AD" w14:textId="4FA89C92" w:rsidR="00F307AF" w:rsidRPr="005B123E" w:rsidRDefault="00F307AF" w:rsidP="00811D92">
      <w:pPr>
        <w:rPr>
          <w:noProof/>
        </w:rPr>
      </w:pPr>
    </w:p>
    <w:p w14:paraId="128B6AC5" w14:textId="2363D744" w:rsidR="00F307AF" w:rsidRPr="005B123E" w:rsidRDefault="00F307AF" w:rsidP="00811D92">
      <w:pPr>
        <w:rPr>
          <w:noProof/>
        </w:rPr>
      </w:pPr>
      <w:r w:rsidRPr="005B123E">
        <w:rPr>
          <w:noProof/>
        </w:rPr>
        <w:t xml:space="preserve">Jepson, N. (2020). </w:t>
      </w:r>
      <w:r w:rsidRPr="005B123E">
        <w:rPr>
          <w:i/>
          <w:iCs/>
          <w:noProof/>
        </w:rPr>
        <w:t>In China’s Wake: How the Commodity Boom Transformed Development Strategies in the Global South</w:t>
      </w:r>
      <w:r w:rsidRPr="005B123E">
        <w:rPr>
          <w:noProof/>
        </w:rPr>
        <w:t xml:space="preserve">. New York: Columbia University Press. </w:t>
      </w:r>
    </w:p>
    <w:p w14:paraId="61CF8E03" w14:textId="77777777" w:rsidR="001F0202" w:rsidRPr="005B123E" w:rsidRDefault="001F0202" w:rsidP="00811D92">
      <w:pPr>
        <w:rPr>
          <w:noProof/>
        </w:rPr>
      </w:pPr>
    </w:p>
    <w:p w14:paraId="42DBCA9C" w14:textId="65E69F1A" w:rsidR="008B15F0" w:rsidRPr="005B123E" w:rsidRDefault="00CE4E99" w:rsidP="008B15F0">
      <w:pPr>
        <w:rPr>
          <w:noProof/>
        </w:rPr>
      </w:pPr>
      <w:r w:rsidRPr="005B123E">
        <w:rPr>
          <w:noProof/>
        </w:rPr>
        <w:t xml:space="preserve">Gu, J., Shankland, A., Chenoy, A. (Eds.) (2016). </w:t>
      </w:r>
      <w:r w:rsidRPr="005B123E">
        <w:rPr>
          <w:i/>
          <w:iCs/>
          <w:noProof/>
        </w:rPr>
        <w:t>The BRICS in International Development</w:t>
      </w:r>
      <w:r w:rsidRPr="005B123E">
        <w:rPr>
          <w:noProof/>
        </w:rPr>
        <w:t>. Basingstoke: Palgrave.</w:t>
      </w:r>
    </w:p>
    <w:p w14:paraId="5B728714" w14:textId="77777777" w:rsidR="00286319" w:rsidRPr="005B123E" w:rsidRDefault="00286319" w:rsidP="008B15F0">
      <w:pPr>
        <w:rPr>
          <w:noProof/>
        </w:rPr>
      </w:pPr>
    </w:p>
    <w:p w14:paraId="263178E9" w14:textId="02A303F7" w:rsidR="008B15F0" w:rsidRPr="005B123E" w:rsidRDefault="008B15F0" w:rsidP="008B15F0">
      <w:pPr>
        <w:rPr>
          <w:noProof/>
        </w:rPr>
      </w:pPr>
      <w:r w:rsidRPr="005B123E">
        <w:rPr>
          <w:noProof/>
        </w:rPr>
        <w:t xml:space="preserve">Stephen, M.D. (2014). Rising powers, global capitalism and liberal global governance: a historical materialist account of the BRICs challenge, </w:t>
      </w:r>
      <w:r w:rsidRPr="005B123E">
        <w:rPr>
          <w:i/>
          <w:iCs/>
          <w:noProof/>
        </w:rPr>
        <w:t>European Journal of International Relations</w:t>
      </w:r>
      <w:r w:rsidRPr="005B123E">
        <w:rPr>
          <w:noProof/>
        </w:rPr>
        <w:t xml:space="preserve">, 20(4), pp. 912-938. </w:t>
      </w:r>
    </w:p>
    <w:p w14:paraId="14AED0EE" w14:textId="7AC32A4A" w:rsidR="00BC2A5B" w:rsidRPr="005B123E" w:rsidRDefault="00BC2A5B" w:rsidP="00CE4E99">
      <w:pPr>
        <w:rPr>
          <w:noProof/>
        </w:rPr>
      </w:pPr>
    </w:p>
    <w:p w14:paraId="5CE5E65B" w14:textId="14FB9DE3" w:rsidR="004E7340" w:rsidRPr="005B123E" w:rsidRDefault="004E7340" w:rsidP="00CE4E99">
      <w:pPr>
        <w:rPr>
          <w:noProof/>
        </w:rPr>
      </w:pPr>
      <w:r w:rsidRPr="005B123E">
        <w:rPr>
          <w:noProof/>
        </w:rPr>
        <w:t xml:space="preserve">Golub, P.S. (2013). From the New International Economic Order to the G20: how the ‘global south’ is restructuring world capitalism from within. </w:t>
      </w:r>
      <w:r w:rsidRPr="005B123E">
        <w:rPr>
          <w:i/>
          <w:iCs/>
          <w:noProof/>
        </w:rPr>
        <w:t>Third World Quarterly</w:t>
      </w:r>
      <w:r w:rsidRPr="005B123E">
        <w:rPr>
          <w:noProof/>
        </w:rPr>
        <w:t xml:space="preserve">, 34(6), pp. 1000-1015. </w:t>
      </w:r>
    </w:p>
    <w:p w14:paraId="13E4BF85" w14:textId="499411AE" w:rsidR="009173BC" w:rsidRPr="005B123E" w:rsidRDefault="009173BC" w:rsidP="00CE4E99">
      <w:pPr>
        <w:rPr>
          <w:noProof/>
        </w:rPr>
      </w:pPr>
    </w:p>
    <w:p w14:paraId="50771B2C" w14:textId="5F6C526F" w:rsidR="009173BC" w:rsidRPr="005B123E" w:rsidRDefault="009173BC" w:rsidP="00CE4E99">
      <w:pPr>
        <w:rPr>
          <w:noProof/>
        </w:rPr>
      </w:pPr>
      <w:r w:rsidRPr="005B123E">
        <w:rPr>
          <w:noProof/>
        </w:rPr>
        <w:t xml:space="preserve">Liu, H. (2022). China </w:t>
      </w:r>
      <w:r w:rsidR="00474E14">
        <w:rPr>
          <w:noProof/>
        </w:rPr>
        <w:t>e</w:t>
      </w:r>
      <w:r w:rsidRPr="005B123E">
        <w:rPr>
          <w:noProof/>
        </w:rPr>
        <w:t xml:space="preserve">ngages the Global South: From Bandung to the Belt and Road Initiative. </w:t>
      </w:r>
      <w:r w:rsidRPr="005B123E">
        <w:rPr>
          <w:i/>
          <w:iCs/>
          <w:noProof/>
        </w:rPr>
        <w:t>Global Policy</w:t>
      </w:r>
      <w:r w:rsidRPr="005B123E">
        <w:rPr>
          <w:noProof/>
        </w:rPr>
        <w:t>, 13(1), pp. 11-22.</w:t>
      </w:r>
    </w:p>
    <w:p w14:paraId="41F38705" w14:textId="407CE321" w:rsidR="00F307AF" w:rsidRPr="005B123E" w:rsidRDefault="00F307AF" w:rsidP="00CE4E99">
      <w:pPr>
        <w:rPr>
          <w:noProof/>
        </w:rPr>
      </w:pPr>
    </w:p>
    <w:p w14:paraId="6546E738" w14:textId="66E0D795" w:rsidR="003E1E28" w:rsidRPr="005B123E" w:rsidRDefault="009173BC" w:rsidP="00CE4E99">
      <w:pPr>
        <w:rPr>
          <w:noProof/>
        </w:rPr>
      </w:pPr>
      <w:r w:rsidRPr="005B123E">
        <w:rPr>
          <w:noProof/>
        </w:rPr>
        <w:lastRenderedPageBreak/>
        <w:t xml:space="preserve">Mawdsley, E. (2019). South-South Cooperation 3.0? Managing the </w:t>
      </w:r>
      <w:r w:rsidR="00474E14">
        <w:rPr>
          <w:noProof/>
        </w:rPr>
        <w:t>c</w:t>
      </w:r>
      <w:r w:rsidRPr="005B123E">
        <w:rPr>
          <w:noProof/>
        </w:rPr>
        <w:t xml:space="preserve">onsequences of </w:t>
      </w:r>
      <w:r w:rsidR="00474E14">
        <w:rPr>
          <w:noProof/>
        </w:rPr>
        <w:t>s</w:t>
      </w:r>
      <w:r w:rsidRPr="005B123E">
        <w:rPr>
          <w:noProof/>
        </w:rPr>
        <w:t xml:space="preserve">uccess in the </w:t>
      </w:r>
      <w:r w:rsidR="00474E14">
        <w:rPr>
          <w:noProof/>
        </w:rPr>
        <w:t>d</w:t>
      </w:r>
      <w:r w:rsidRPr="005B123E">
        <w:rPr>
          <w:noProof/>
        </w:rPr>
        <w:t xml:space="preserve">ecade </w:t>
      </w:r>
      <w:r w:rsidR="00474E14">
        <w:rPr>
          <w:noProof/>
        </w:rPr>
        <w:t>a</w:t>
      </w:r>
      <w:r w:rsidRPr="005B123E">
        <w:rPr>
          <w:noProof/>
        </w:rPr>
        <w:t xml:space="preserve">head. </w:t>
      </w:r>
      <w:r w:rsidRPr="005B123E">
        <w:rPr>
          <w:i/>
          <w:iCs/>
          <w:noProof/>
        </w:rPr>
        <w:t>Oxford Development Studies</w:t>
      </w:r>
      <w:r w:rsidRPr="005B123E">
        <w:rPr>
          <w:noProof/>
        </w:rPr>
        <w:t>, 47(3), pp. 259-274.</w:t>
      </w:r>
    </w:p>
    <w:p w14:paraId="4C55AD43" w14:textId="0DE4CC8B" w:rsidR="00E00B3D" w:rsidRPr="005B123E" w:rsidRDefault="00E00B3D" w:rsidP="00CE4E99">
      <w:pPr>
        <w:rPr>
          <w:noProof/>
        </w:rPr>
      </w:pPr>
    </w:p>
    <w:p w14:paraId="1D87B056" w14:textId="35CC163B" w:rsidR="00E00B3D" w:rsidRPr="005B123E" w:rsidRDefault="00E00B3D" w:rsidP="00CE4E99">
      <w:pPr>
        <w:rPr>
          <w:noProof/>
        </w:rPr>
      </w:pPr>
      <w:r w:rsidRPr="005B123E">
        <w:rPr>
          <w:noProof/>
        </w:rPr>
        <w:t xml:space="preserve">Murphy, D.C. (2022). </w:t>
      </w:r>
      <w:r w:rsidRPr="005B123E">
        <w:rPr>
          <w:i/>
          <w:iCs/>
          <w:noProof/>
        </w:rPr>
        <w:t>China’s Rise in the Global South: The Middle East, Africa, and Beijing’s Alternative World Order</w:t>
      </w:r>
      <w:r w:rsidRPr="005B123E">
        <w:rPr>
          <w:noProof/>
        </w:rPr>
        <w:t xml:space="preserve">. Stanford: Stanford University Press. </w:t>
      </w:r>
    </w:p>
    <w:p w14:paraId="617FFC63" w14:textId="01B58D23" w:rsidR="00444E7E" w:rsidRPr="005B123E" w:rsidRDefault="00444E7E" w:rsidP="00CE4E99">
      <w:pPr>
        <w:rPr>
          <w:noProof/>
        </w:rPr>
      </w:pPr>
    </w:p>
    <w:p w14:paraId="2CF42EF0" w14:textId="7CC411E6" w:rsidR="00444E7E" w:rsidRPr="005B123E" w:rsidRDefault="00444E7E" w:rsidP="00CE4E99">
      <w:pPr>
        <w:rPr>
          <w:noProof/>
        </w:rPr>
      </w:pPr>
      <w:r w:rsidRPr="005B123E">
        <w:rPr>
          <w:noProof/>
        </w:rPr>
        <w:t xml:space="preserve">Kiely, R. (2015). </w:t>
      </w:r>
      <w:r w:rsidRPr="005B123E">
        <w:rPr>
          <w:i/>
          <w:iCs/>
          <w:noProof/>
        </w:rPr>
        <w:t>The BRICs, US ‘Decline’ and Global Transformations</w:t>
      </w:r>
      <w:r w:rsidRPr="005B123E">
        <w:rPr>
          <w:noProof/>
        </w:rPr>
        <w:t>. Basingstoke: Palgrave.</w:t>
      </w:r>
    </w:p>
    <w:p w14:paraId="290BFEF2" w14:textId="4C405212" w:rsidR="00B218A1" w:rsidRPr="005B123E" w:rsidRDefault="00B218A1">
      <w:pPr>
        <w:rPr>
          <w:noProof/>
        </w:rPr>
      </w:pPr>
    </w:p>
    <w:p w14:paraId="5A99534E" w14:textId="2CEE1715" w:rsidR="00B218A1" w:rsidRPr="005B123E" w:rsidRDefault="00BA016D">
      <w:pPr>
        <w:rPr>
          <w:b/>
          <w:bCs/>
          <w:noProof/>
        </w:rPr>
      </w:pPr>
      <w:r w:rsidRPr="005B123E">
        <w:rPr>
          <w:b/>
          <w:bCs/>
          <w:noProof/>
        </w:rPr>
        <w:t>Week</w:t>
      </w:r>
      <w:r w:rsidR="00506E2E" w:rsidRPr="005B123E">
        <w:rPr>
          <w:b/>
          <w:bCs/>
          <w:noProof/>
        </w:rPr>
        <w:t xml:space="preserve"> </w:t>
      </w:r>
      <w:r w:rsidRPr="005B123E">
        <w:rPr>
          <w:b/>
          <w:bCs/>
          <w:noProof/>
        </w:rPr>
        <w:t>7</w:t>
      </w:r>
      <w:r w:rsidR="00CA1518" w:rsidRPr="005B123E">
        <w:rPr>
          <w:noProof/>
        </w:rPr>
        <w:t>.</w:t>
      </w:r>
      <w:r w:rsidR="00B218A1" w:rsidRPr="005B123E">
        <w:rPr>
          <w:noProof/>
        </w:rPr>
        <w:t xml:space="preserve"> </w:t>
      </w:r>
      <w:r w:rsidR="00F86923" w:rsidRPr="005B123E">
        <w:rPr>
          <w:b/>
          <w:bCs/>
          <w:noProof/>
        </w:rPr>
        <w:t xml:space="preserve">Climate Change </w:t>
      </w:r>
      <w:r w:rsidR="00074AB5" w:rsidRPr="005B123E">
        <w:rPr>
          <w:b/>
          <w:bCs/>
          <w:noProof/>
        </w:rPr>
        <w:t xml:space="preserve">and </w:t>
      </w:r>
      <w:r w:rsidR="00001F83" w:rsidRPr="005B123E">
        <w:rPr>
          <w:b/>
          <w:bCs/>
          <w:noProof/>
        </w:rPr>
        <w:t xml:space="preserve">the </w:t>
      </w:r>
      <w:r w:rsidR="00074AB5" w:rsidRPr="005B123E">
        <w:rPr>
          <w:b/>
          <w:bCs/>
          <w:noProof/>
        </w:rPr>
        <w:t>Global South</w:t>
      </w:r>
      <w:r w:rsidR="00F86923" w:rsidRPr="005B123E">
        <w:rPr>
          <w:b/>
          <w:bCs/>
          <w:noProof/>
        </w:rPr>
        <w:t>: Unevenness, Injustices, Alternatives</w:t>
      </w:r>
    </w:p>
    <w:p w14:paraId="5F6E0AAF" w14:textId="1B9CBF28" w:rsidR="00074AB5" w:rsidRPr="005B123E" w:rsidRDefault="00074AB5">
      <w:pPr>
        <w:rPr>
          <w:b/>
          <w:bCs/>
          <w:noProof/>
        </w:rPr>
      </w:pPr>
    </w:p>
    <w:p w14:paraId="109398FD" w14:textId="77777777" w:rsidR="00124A99" w:rsidRPr="005B123E" w:rsidRDefault="00074AB5" w:rsidP="00463E39">
      <w:pPr>
        <w:rPr>
          <w:b/>
          <w:bCs/>
          <w:noProof/>
        </w:rPr>
      </w:pPr>
      <w:r w:rsidRPr="005B123E">
        <w:rPr>
          <w:b/>
          <w:bCs/>
          <w:noProof/>
        </w:rPr>
        <w:t>Core Reading</w:t>
      </w:r>
    </w:p>
    <w:p w14:paraId="67C0E1F9" w14:textId="77777777" w:rsidR="00D32DBB" w:rsidRPr="005B123E" w:rsidRDefault="00D32DBB" w:rsidP="00463E39">
      <w:pPr>
        <w:rPr>
          <w:noProof/>
        </w:rPr>
      </w:pPr>
    </w:p>
    <w:p w14:paraId="6B5A896C" w14:textId="5BEE3C9D" w:rsidR="00074AB5" w:rsidRPr="005B123E" w:rsidRDefault="00DD1745" w:rsidP="00463E39">
      <w:pPr>
        <w:rPr>
          <w:noProof/>
        </w:rPr>
      </w:pPr>
      <w:r w:rsidRPr="005B123E">
        <w:rPr>
          <w:noProof/>
        </w:rPr>
        <w:t xml:space="preserve">Ajl, M. (2021). A People’s Green New Deal: obstacles and prospects, </w:t>
      </w:r>
      <w:r w:rsidRPr="005B123E">
        <w:rPr>
          <w:i/>
          <w:iCs/>
          <w:noProof/>
        </w:rPr>
        <w:t xml:space="preserve">Agrarian South: Journal of </w:t>
      </w:r>
      <w:r w:rsidR="00995504" w:rsidRPr="005B123E">
        <w:rPr>
          <w:i/>
          <w:iCs/>
          <w:noProof/>
        </w:rPr>
        <w:t>Political Economy</w:t>
      </w:r>
      <w:r w:rsidR="00995504" w:rsidRPr="005B123E">
        <w:rPr>
          <w:noProof/>
        </w:rPr>
        <w:t xml:space="preserve"> </w:t>
      </w:r>
      <w:hyperlink r:id="rId19" w:history="1">
        <w:r w:rsidR="00995504" w:rsidRPr="005B123E">
          <w:rPr>
            <w:rStyle w:val="Hyperlink"/>
            <w:rFonts w:ascii="Arial" w:hAnsi="Arial" w:cs="Arial"/>
            <w:noProof/>
            <w:color w:val="006ACC"/>
            <w:sz w:val="21"/>
            <w:szCs w:val="21"/>
            <w:shd w:val="clear" w:color="auto" w:fill="FFFFFF"/>
          </w:rPr>
          <w:t>https://doi.org/10.1177/22779760211030864</w:t>
        </w:r>
      </w:hyperlink>
    </w:p>
    <w:p w14:paraId="52971EAF" w14:textId="0E06DBE3" w:rsidR="00020BAD" w:rsidRPr="005B123E" w:rsidRDefault="00020BAD" w:rsidP="00463E39">
      <w:pPr>
        <w:rPr>
          <w:noProof/>
        </w:rPr>
      </w:pPr>
    </w:p>
    <w:p w14:paraId="62D7580C" w14:textId="77777777" w:rsidR="00897567" w:rsidRPr="005B123E" w:rsidRDefault="00897567" w:rsidP="00897567">
      <w:pPr>
        <w:jc w:val="both"/>
        <w:rPr>
          <w:rFonts w:ascii="Times" w:hAnsi="Times" w:cs="Arial"/>
          <w:noProof/>
        </w:rPr>
      </w:pPr>
      <w:r w:rsidRPr="005B123E">
        <w:rPr>
          <w:rFonts w:ascii="Times" w:hAnsi="Times" w:cs="Arial"/>
          <w:noProof/>
        </w:rPr>
        <w:t xml:space="preserve">Gabor, D. (2021) The Wall Street consensus, </w:t>
      </w:r>
      <w:r w:rsidRPr="005B123E">
        <w:rPr>
          <w:rFonts w:ascii="Times" w:hAnsi="Times" w:cs="Arial"/>
          <w:i/>
          <w:iCs/>
          <w:noProof/>
        </w:rPr>
        <w:t>Development and Change</w:t>
      </w:r>
      <w:r w:rsidRPr="005B123E">
        <w:rPr>
          <w:rFonts w:ascii="Times" w:hAnsi="Times" w:cs="Arial"/>
          <w:noProof/>
        </w:rPr>
        <w:t xml:space="preserve">, </w:t>
      </w:r>
    </w:p>
    <w:p w14:paraId="348A396F" w14:textId="6B31639D" w:rsidR="00184B16" w:rsidRDefault="00000000" w:rsidP="00474E14">
      <w:pPr>
        <w:ind w:firstLine="720"/>
        <w:jc w:val="both"/>
        <w:rPr>
          <w:rFonts w:ascii="Times" w:hAnsi="Times" w:cs="Arial"/>
          <w:noProof/>
        </w:rPr>
      </w:pPr>
      <w:hyperlink r:id="rId20" w:history="1">
        <w:r w:rsidR="00897567" w:rsidRPr="005B123E">
          <w:rPr>
            <w:rStyle w:val="Hyperlink"/>
            <w:rFonts w:ascii="Times" w:hAnsi="Times" w:cs="Arial"/>
            <w:noProof/>
          </w:rPr>
          <w:t>https://doi.org/10.1111/dech.12645</w:t>
        </w:r>
      </w:hyperlink>
    </w:p>
    <w:p w14:paraId="60C7649C" w14:textId="77777777" w:rsidR="00474E14" w:rsidRPr="005B123E" w:rsidRDefault="00474E14" w:rsidP="00474E14">
      <w:pPr>
        <w:ind w:firstLine="720"/>
        <w:jc w:val="both"/>
        <w:rPr>
          <w:rFonts w:ascii="Times" w:hAnsi="Times" w:cs="Arial"/>
          <w:noProof/>
        </w:rPr>
      </w:pPr>
    </w:p>
    <w:p w14:paraId="193EE0EF" w14:textId="1DB20C85" w:rsidR="00995504" w:rsidRPr="005B123E" w:rsidRDefault="00A25E5C" w:rsidP="00463E39">
      <w:pPr>
        <w:rPr>
          <w:noProof/>
        </w:rPr>
      </w:pPr>
      <w:r w:rsidRPr="005B123E">
        <w:rPr>
          <w:noProof/>
        </w:rPr>
        <w:t xml:space="preserve">Givens, J.E., Huang, X. and Jorgenson, A.K. (2019). Ecologically unequal exchange: a theory of global environmental injustice. </w:t>
      </w:r>
      <w:r w:rsidRPr="005B123E">
        <w:rPr>
          <w:i/>
          <w:iCs/>
          <w:noProof/>
        </w:rPr>
        <w:t>Sociology Compass</w:t>
      </w:r>
      <w:r w:rsidRPr="005B123E">
        <w:rPr>
          <w:noProof/>
        </w:rPr>
        <w:t xml:space="preserve">, 13(5) </w:t>
      </w:r>
      <w:hyperlink r:id="rId21" w:history="1">
        <w:r w:rsidRPr="005B123E">
          <w:rPr>
            <w:rStyle w:val="Hyperlink"/>
            <w:b/>
            <w:bCs/>
            <w:noProof/>
            <w:color w:val="005274"/>
            <w:u w:val="none"/>
            <w:shd w:val="clear" w:color="auto" w:fill="FFFFFF"/>
          </w:rPr>
          <w:t>https://doi.org/10.1111/soc4.12693</w:t>
        </w:r>
      </w:hyperlink>
      <w:r w:rsidRPr="005B123E">
        <w:rPr>
          <w:noProof/>
        </w:rPr>
        <w:t xml:space="preserve"> </w:t>
      </w:r>
    </w:p>
    <w:p w14:paraId="14C25232" w14:textId="77777777" w:rsidR="00264C5E" w:rsidRPr="005B123E" w:rsidRDefault="00264C5E" w:rsidP="00463E39">
      <w:pPr>
        <w:rPr>
          <w:noProof/>
        </w:rPr>
      </w:pPr>
    </w:p>
    <w:p w14:paraId="015BA84A" w14:textId="7FF4C7A5" w:rsidR="00074AB5" w:rsidRPr="005B123E" w:rsidRDefault="00C52A37" w:rsidP="00463E39">
      <w:pPr>
        <w:rPr>
          <w:noProof/>
        </w:rPr>
      </w:pPr>
      <w:r w:rsidRPr="005B123E">
        <w:rPr>
          <w:noProof/>
        </w:rPr>
        <w:t>Weber, E.H. and Kopf, A. (201</w:t>
      </w:r>
      <w:r w:rsidR="0041429F" w:rsidRPr="005B123E">
        <w:rPr>
          <w:noProof/>
        </w:rPr>
        <w:t>9</w:t>
      </w:r>
      <w:r w:rsidRPr="005B123E">
        <w:rPr>
          <w:noProof/>
        </w:rPr>
        <w:t>)</w:t>
      </w:r>
      <w:r w:rsidR="0041429F" w:rsidRPr="005B123E">
        <w:rPr>
          <w:noProof/>
        </w:rPr>
        <w:t xml:space="preserve"> “South-South approaches to international environmental negotiations: the case of climate change”, in E. Fiddian-Qasmiyeh and P. Daley (eds.), </w:t>
      </w:r>
      <w:r w:rsidR="0041429F" w:rsidRPr="005B123E">
        <w:rPr>
          <w:i/>
          <w:iCs/>
          <w:noProof/>
        </w:rPr>
        <w:t>Routledge Handbook of South-South Relations</w:t>
      </w:r>
      <w:r w:rsidR="0041429F" w:rsidRPr="005B123E">
        <w:rPr>
          <w:noProof/>
        </w:rPr>
        <w:t>, Oxon: Routledge, pp. 205-214</w:t>
      </w:r>
    </w:p>
    <w:p w14:paraId="6F50095C" w14:textId="77777777" w:rsidR="0021375A" w:rsidRPr="005B123E" w:rsidRDefault="0021375A">
      <w:pPr>
        <w:rPr>
          <w:b/>
          <w:bCs/>
          <w:noProof/>
        </w:rPr>
      </w:pPr>
    </w:p>
    <w:p w14:paraId="1CC7C8F6" w14:textId="3DB8A2F3" w:rsidR="004C32F3" w:rsidRPr="005B123E" w:rsidRDefault="008C12B4">
      <w:pPr>
        <w:rPr>
          <w:b/>
          <w:bCs/>
          <w:noProof/>
        </w:rPr>
      </w:pPr>
      <w:r w:rsidRPr="005B123E">
        <w:rPr>
          <w:b/>
          <w:bCs/>
          <w:noProof/>
        </w:rPr>
        <w:t>Further Reading</w:t>
      </w:r>
    </w:p>
    <w:p w14:paraId="238A75CB" w14:textId="10849DAF" w:rsidR="00464897" w:rsidRDefault="00464897" w:rsidP="00A312EC">
      <w:pPr>
        <w:rPr>
          <w:noProof/>
        </w:rPr>
      </w:pPr>
    </w:p>
    <w:p w14:paraId="3A6339C3" w14:textId="77777777" w:rsidR="00536D27" w:rsidRPr="005B123E" w:rsidRDefault="00536D27" w:rsidP="00536D27">
      <w:pPr>
        <w:rPr>
          <w:noProof/>
        </w:rPr>
      </w:pPr>
      <w:r w:rsidRPr="005B123E">
        <w:rPr>
          <w:noProof/>
        </w:rPr>
        <w:t xml:space="preserve">Bhambra, G. and Newell, P. (2022). More than a metaphor: ‘Climate Colonialism’ in perspective. </w:t>
      </w:r>
      <w:r w:rsidRPr="005B123E">
        <w:rPr>
          <w:i/>
          <w:iCs/>
          <w:noProof/>
        </w:rPr>
        <w:t>Global Social Challenges Journal</w:t>
      </w:r>
      <w:r w:rsidRPr="005B123E">
        <w:rPr>
          <w:noProof/>
        </w:rPr>
        <w:t xml:space="preserve">. </w:t>
      </w:r>
      <w:hyperlink r:id="rId22" w:tgtFrame="_blank" w:history="1">
        <w:r w:rsidRPr="005B123E">
          <w:rPr>
            <w:rStyle w:val="Hyperlink"/>
            <w:rFonts w:ascii="Open Sans" w:hAnsi="Open Sans" w:cs="Open Sans"/>
            <w:noProof/>
            <w:color w:val="004B5E"/>
            <w:sz w:val="22"/>
            <w:szCs w:val="22"/>
            <w:u w:val="none"/>
          </w:rPr>
          <w:t>https://doi.org/10.1332/EIEM6688</w:t>
        </w:r>
      </w:hyperlink>
      <w:r w:rsidRPr="005B123E">
        <w:rPr>
          <w:noProof/>
        </w:rPr>
        <w:t xml:space="preserve"> </w:t>
      </w:r>
    </w:p>
    <w:p w14:paraId="64964668" w14:textId="77777777" w:rsidR="00536D27" w:rsidRPr="005B123E" w:rsidRDefault="00536D27" w:rsidP="00A312EC">
      <w:pPr>
        <w:rPr>
          <w:noProof/>
        </w:rPr>
      </w:pPr>
    </w:p>
    <w:p w14:paraId="4AA1ED6F" w14:textId="3E747054" w:rsidR="00501F0B" w:rsidRPr="005B123E" w:rsidRDefault="00501F0B" w:rsidP="00A312EC">
      <w:pPr>
        <w:rPr>
          <w:noProof/>
        </w:rPr>
      </w:pPr>
      <w:r w:rsidRPr="005B123E">
        <w:rPr>
          <w:noProof/>
        </w:rPr>
        <w:t xml:space="preserve">Bond, P. (2019). “Degrowth, devaluation, and uneven development from North to South”, in E. Chertkovskaya, A. Paulsson and S. Barca (eds.), </w:t>
      </w:r>
      <w:r w:rsidRPr="005B123E">
        <w:rPr>
          <w:i/>
          <w:iCs/>
          <w:noProof/>
        </w:rPr>
        <w:t>Towards a Political Economy of Degrowth</w:t>
      </w:r>
      <w:r w:rsidRPr="005B123E">
        <w:rPr>
          <w:noProof/>
        </w:rPr>
        <w:t>, London: Rowman &amp; Littlefield, pp. 137-156.</w:t>
      </w:r>
    </w:p>
    <w:p w14:paraId="140621DB" w14:textId="77777777" w:rsidR="00184B16" w:rsidRPr="005B123E" w:rsidRDefault="00184B16" w:rsidP="00A312EC">
      <w:pPr>
        <w:rPr>
          <w:noProof/>
        </w:rPr>
      </w:pPr>
    </w:p>
    <w:p w14:paraId="31AFC88B" w14:textId="50FC7C7E" w:rsidR="00A312EC" w:rsidRPr="005B123E" w:rsidRDefault="00A312EC" w:rsidP="00A312EC">
      <w:pPr>
        <w:rPr>
          <w:noProof/>
        </w:rPr>
      </w:pPr>
      <w:r w:rsidRPr="005B123E">
        <w:rPr>
          <w:noProof/>
        </w:rPr>
        <w:t xml:space="preserve">Alvarez, L. </w:t>
      </w:r>
      <w:r w:rsidR="00464897" w:rsidRPr="005B123E">
        <w:rPr>
          <w:noProof/>
        </w:rPr>
        <w:t>a</w:t>
      </w:r>
      <w:r w:rsidRPr="005B123E">
        <w:rPr>
          <w:noProof/>
        </w:rPr>
        <w:t xml:space="preserve">nd Coolsaet, B. (2020) Decolonizing environmental justice studies: A Latin American perspective, </w:t>
      </w:r>
      <w:r w:rsidRPr="005B123E">
        <w:rPr>
          <w:i/>
          <w:iCs/>
          <w:noProof/>
        </w:rPr>
        <w:t>Capitalism Nature Socialism</w:t>
      </w:r>
      <w:r w:rsidRPr="005B123E">
        <w:rPr>
          <w:noProof/>
        </w:rPr>
        <w:t>, 31(2), pp. 50-69</w:t>
      </w:r>
    </w:p>
    <w:p w14:paraId="4AEB347F" w14:textId="77777777" w:rsidR="00A91C86" w:rsidRPr="005B123E" w:rsidRDefault="00A91C86" w:rsidP="00A91C86">
      <w:pPr>
        <w:rPr>
          <w:noProof/>
        </w:rPr>
      </w:pPr>
    </w:p>
    <w:p w14:paraId="5CE901FF" w14:textId="4620A0A8" w:rsidR="00264C5E" w:rsidRPr="005B123E" w:rsidRDefault="00264C5E" w:rsidP="00264C5E">
      <w:pPr>
        <w:rPr>
          <w:noProof/>
        </w:rPr>
      </w:pPr>
      <w:r w:rsidRPr="005B123E">
        <w:rPr>
          <w:noProof/>
        </w:rPr>
        <w:t xml:space="preserve">Dengler, C. and Seebacher, L.M. (2019). What about the Global South? Towards a feminist decolonial degrowth approach. </w:t>
      </w:r>
      <w:r w:rsidRPr="005B123E">
        <w:rPr>
          <w:i/>
          <w:iCs/>
          <w:noProof/>
        </w:rPr>
        <w:t>Ecological Economics</w:t>
      </w:r>
      <w:r w:rsidRPr="005B123E">
        <w:rPr>
          <w:noProof/>
        </w:rPr>
        <w:t>, 157, pp. 246-252.</w:t>
      </w:r>
    </w:p>
    <w:p w14:paraId="6CC034CE" w14:textId="24B6B2A2" w:rsidR="00897567" w:rsidRPr="005B123E" w:rsidRDefault="00897567" w:rsidP="00264C5E">
      <w:pPr>
        <w:rPr>
          <w:noProof/>
        </w:rPr>
      </w:pPr>
    </w:p>
    <w:p w14:paraId="0FEFA4A1" w14:textId="3D143E64" w:rsidR="00897567" w:rsidRPr="005B123E" w:rsidRDefault="00897567" w:rsidP="00264C5E">
      <w:pPr>
        <w:rPr>
          <w:noProof/>
        </w:rPr>
      </w:pPr>
      <w:r w:rsidRPr="005B123E">
        <w:rPr>
          <w:noProof/>
        </w:rPr>
        <w:t>Perry, K.K. (2021). The new ‘bond-</w:t>
      </w:r>
      <w:r w:rsidRPr="005B123E">
        <w:rPr>
          <w:i/>
          <w:iCs/>
          <w:noProof/>
        </w:rPr>
        <w:t>age</w:t>
      </w:r>
      <w:r w:rsidRPr="005B123E">
        <w:rPr>
          <w:noProof/>
        </w:rPr>
        <w:t xml:space="preserve">’, climate crisis and the case for climate reparations: unpicking old/new colonialities of finance for development within the SDGs, </w:t>
      </w:r>
      <w:r w:rsidRPr="005B123E">
        <w:rPr>
          <w:i/>
          <w:iCs/>
          <w:noProof/>
        </w:rPr>
        <w:t>Geoforum</w:t>
      </w:r>
      <w:r w:rsidRPr="005B123E">
        <w:rPr>
          <w:noProof/>
        </w:rPr>
        <w:t>, 126, pp.361-371</w:t>
      </w:r>
    </w:p>
    <w:p w14:paraId="46B65BB5" w14:textId="77777777" w:rsidR="00264C5E" w:rsidRPr="005B123E" w:rsidRDefault="00264C5E">
      <w:pPr>
        <w:rPr>
          <w:noProof/>
        </w:rPr>
      </w:pPr>
    </w:p>
    <w:p w14:paraId="4DF7FED2" w14:textId="7BBAC221" w:rsidR="00D32DBB" w:rsidRPr="005B123E" w:rsidRDefault="00A91C86">
      <w:pPr>
        <w:rPr>
          <w:noProof/>
        </w:rPr>
      </w:pPr>
      <w:r w:rsidRPr="005B123E">
        <w:rPr>
          <w:noProof/>
        </w:rPr>
        <w:t xml:space="preserve">Downie, C., Williams, M. (2018). After the Paris Agreement: What role for the BRICS in Global Climate Governance?, </w:t>
      </w:r>
      <w:r w:rsidRPr="005B123E">
        <w:rPr>
          <w:i/>
          <w:iCs/>
          <w:noProof/>
        </w:rPr>
        <w:t>Global Policy</w:t>
      </w:r>
      <w:r w:rsidRPr="005B123E">
        <w:rPr>
          <w:noProof/>
        </w:rPr>
        <w:t>, 9(3), pp. 398-407</w:t>
      </w:r>
    </w:p>
    <w:p w14:paraId="12A766D6" w14:textId="77777777" w:rsidR="009E2E93" w:rsidRPr="005B123E" w:rsidRDefault="009E2E93">
      <w:pPr>
        <w:rPr>
          <w:noProof/>
        </w:rPr>
      </w:pPr>
    </w:p>
    <w:p w14:paraId="5EEA94E4" w14:textId="780C806A" w:rsidR="008C12B4" w:rsidRPr="005B123E" w:rsidRDefault="008C12B4">
      <w:pPr>
        <w:rPr>
          <w:noProof/>
        </w:rPr>
      </w:pPr>
      <w:r w:rsidRPr="005B123E">
        <w:rPr>
          <w:noProof/>
        </w:rPr>
        <w:lastRenderedPageBreak/>
        <w:t xml:space="preserve">Warlenius, R., Pierce, G., and Ramasar, V. (2015). Reversing the arrow of arrears: the concept of “ecological debt” and its value for environmental justice, </w:t>
      </w:r>
      <w:r w:rsidRPr="005B123E">
        <w:rPr>
          <w:i/>
          <w:iCs/>
          <w:noProof/>
        </w:rPr>
        <w:t>Global Environmental Change</w:t>
      </w:r>
      <w:r w:rsidRPr="005B123E">
        <w:rPr>
          <w:noProof/>
        </w:rPr>
        <w:t>, 30, pp. 21-30.</w:t>
      </w:r>
    </w:p>
    <w:p w14:paraId="4D34655E" w14:textId="0FC7D5AC" w:rsidR="004C32F3" w:rsidRPr="005B123E" w:rsidRDefault="004C32F3">
      <w:pPr>
        <w:rPr>
          <w:noProof/>
        </w:rPr>
      </w:pPr>
    </w:p>
    <w:p w14:paraId="074E49C4" w14:textId="77777777" w:rsidR="00A25E5C" w:rsidRPr="005B123E" w:rsidRDefault="00A25E5C" w:rsidP="00A25E5C">
      <w:pPr>
        <w:rPr>
          <w:noProof/>
        </w:rPr>
      </w:pPr>
      <w:r w:rsidRPr="005B123E">
        <w:rPr>
          <w:noProof/>
        </w:rPr>
        <w:t xml:space="preserve">Paul, H.K. (2020). The Green New Deal and global justice. </w:t>
      </w:r>
      <w:r w:rsidRPr="005B123E">
        <w:rPr>
          <w:i/>
          <w:iCs/>
          <w:noProof/>
        </w:rPr>
        <w:t>Renewal: A Journal of Social Democracy</w:t>
      </w:r>
      <w:r w:rsidRPr="005B123E">
        <w:rPr>
          <w:noProof/>
        </w:rPr>
        <w:t>, 28(1), pp. 61-71.</w:t>
      </w:r>
    </w:p>
    <w:p w14:paraId="660603AC" w14:textId="77777777" w:rsidR="00A25E5C" w:rsidRPr="005B123E" w:rsidRDefault="00A25E5C">
      <w:pPr>
        <w:rPr>
          <w:noProof/>
        </w:rPr>
      </w:pPr>
    </w:p>
    <w:p w14:paraId="71323C1D" w14:textId="296B6C59" w:rsidR="008C12B4" w:rsidRPr="005B123E" w:rsidRDefault="008C12B4" w:rsidP="008C12B4">
      <w:pPr>
        <w:rPr>
          <w:noProof/>
          <w:color w:val="202122"/>
          <w:shd w:val="clear" w:color="auto" w:fill="FFFFFF"/>
        </w:rPr>
      </w:pPr>
      <w:r w:rsidRPr="005B123E">
        <w:rPr>
          <w:noProof/>
        </w:rPr>
        <w:t>Sealey-Huggins, L. (2017). ‘1.5</w:t>
      </w:r>
      <w:r w:rsidRPr="005B123E">
        <w:rPr>
          <w:noProof/>
          <w:color w:val="202122"/>
          <w:shd w:val="clear" w:color="auto" w:fill="FFFFFF"/>
        </w:rPr>
        <w:t>°C</w:t>
      </w:r>
      <w:r w:rsidR="00B60AEB" w:rsidRPr="005B123E">
        <w:rPr>
          <w:noProof/>
          <w:color w:val="202122"/>
          <w:shd w:val="clear" w:color="auto" w:fill="FFFFFF"/>
        </w:rPr>
        <w:t xml:space="preserve"> to stay alive’: climate change, imperialism and justice for the Carribean, </w:t>
      </w:r>
      <w:r w:rsidR="00B60AEB" w:rsidRPr="005B123E">
        <w:rPr>
          <w:i/>
          <w:iCs/>
          <w:noProof/>
          <w:color w:val="202122"/>
          <w:shd w:val="clear" w:color="auto" w:fill="FFFFFF"/>
        </w:rPr>
        <w:t>Third World Quarterly</w:t>
      </w:r>
      <w:r w:rsidR="00B60AEB" w:rsidRPr="005B123E">
        <w:rPr>
          <w:noProof/>
          <w:color w:val="202122"/>
          <w:shd w:val="clear" w:color="auto" w:fill="FFFFFF"/>
        </w:rPr>
        <w:t>, 38(11), pp.</w:t>
      </w:r>
      <w:r w:rsidR="0034387B" w:rsidRPr="005B123E">
        <w:rPr>
          <w:noProof/>
          <w:color w:val="202122"/>
          <w:shd w:val="clear" w:color="auto" w:fill="FFFFFF"/>
        </w:rPr>
        <w:t xml:space="preserve"> </w:t>
      </w:r>
      <w:r w:rsidR="00B60AEB" w:rsidRPr="005B123E">
        <w:rPr>
          <w:noProof/>
          <w:color w:val="202122"/>
          <w:shd w:val="clear" w:color="auto" w:fill="FFFFFF"/>
        </w:rPr>
        <w:t>2444-2463.</w:t>
      </w:r>
    </w:p>
    <w:p w14:paraId="3D815AA3" w14:textId="267EFD2B" w:rsidR="00B60AEB" w:rsidRPr="005B123E" w:rsidRDefault="00B60AEB" w:rsidP="008C12B4">
      <w:pPr>
        <w:rPr>
          <w:noProof/>
          <w:color w:val="202122"/>
          <w:shd w:val="clear" w:color="auto" w:fill="FFFFFF"/>
        </w:rPr>
      </w:pPr>
    </w:p>
    <w:p w14:paraId="072282DC" w14:textId="6C38A313" w:rsidR="00AE40FC" w:rsidRPr="005B123E" w:rsidRDefault="00B60AEB">
      <w:pPr>
        <w:rPr>
          <w:noProof/>
          <w:color w:val="000000" w:themeColor="text1"/>
          <w:shd w:val="clear" w:color="auto" w:fill="FFFFFF"/>
        </w:rPr>
      </w:pPr>
      <w:r w:rsidRPr="005B123E">
        <w:rPr>
          <w:noProof/>
          <w:color w:val="000000" w:themeColor="text1"/>
          <w:shd w:val="clear" w:color="auto" w:fill="FFFFFF"/>
        </w:rPr>
        <w:t xml:space="preserve">Roberts, J. Timmons and Parks, B. (2007). </w:t>
      </w:r>
      <w:r w:rsidRPr="005B123E">
        <w:rPr>
          <w:i/>
          <w:iCs/>
          <w:noProof/>
          <w:color w:val="000000" w:themeColor="text1"/>
          <w:shd w:val="clear" w:color="auto" w:fill="FFFFFF"/>
        </w:rPr>
        <w:t>A Climate of Injustice: Global Inequality, North-South Politics, and Climate Policy</w:t>
      </w:r>
      <w:r w:rsidRPr="005B123E">
        <w:rPr>
          <w:noProof/>
          <w:color w:val="000000" w:themeColor="text1"/>
          <w:shd w:val="clear" w:color="auto" w:fill="FFFFFF"/>
        </w:rPr>
        <w:t>. Cambridge: MIT Press.</w:t>
      </w:r>
    </w:p>
    <w:p w14:paraId="78D2A036" w14:textId="77777777" w:rsidR="003E1E28" w:rsidRPr="005B123E" w:rsidRDefault="003E1E28">
      <w:pPr>
        <w:rPr>
          <w:noProof/>
          <w:color w:val="000000" w:themeColor="text1"/>
          <w:shd w:val="clear" w:color="auto" w:fill="FFFFFF"/>
        </w:rPr>
      </w:pPr>
    </w:p>
    <w:p w14:paraId="164A43E3" w14:textId="13D1F5E2" w:rsidR="00B218A1" w:rsidRPr="005B123E" w:rsidRDefault="00055B32">
      <w:pPr>
        <w:rPr>
          <w:noProof/>
          <w:color w:val="000000" w:themeColor="text1"/>
          <w:shd w:val="clear" w:color="auto" w:fill="FFFFFF"/>
        </w:rPr>
      </w:pPr>
      <w:r w:rsidRPr="005B123E">
        <w:rPr>
          <w:noProof/>
          <w:color w:val="000000" w:themeColor="text1"/>
          <w:shd w:val="clear" w:color="auto" w:fill="FFFFFF"/>
        </w:rPr>
        <w:t xml:space="preserve">Sachs, W. (2015). </w:t>
      </w:r>
      <w:r w:rsidRPr="005B123E">
        <w:rPr>
          <w:i/>
          <w:iCs/>
          <w:noProof/>
          <w:color w:val="000000" w:themeColor="text1"/>
          <w:shd w:val="clear" w:color="auto" w:fill="FFFFFF"/>
        </w:rPr>
        <w:t>Planet Dialectics: Explorations in Environment and Development</w:t>
      </w:r>
      <w:r w:rsidRPr="005B123E">
        <w:rPr>
          <w:noProof/>
          <w:color w:val="000000" w:themeColor="text1"/>
          <w:shd w:val="clear" w:color="auto" w:fill="FFFFFF"/>
        </w:rPr>
        <w:t xml:space="preserve">. London: Zed Books. </w:t>
      </w:r>
    </w:p>
    <w:p w14:paraId="0724F10D" w14:textId="77777777" w:rsidR="00DD1745" w:rsidRPr="005B123E" w:rsidRDefault="00DD1745">
      <w:pPr>
        <w:rPr>
          <w:noProof/>
        </w:rPr>
      </w:pPr>
    </w:p>
    <w:p w14:paraId="12A47CDB" w14:textId="77777777" w:rsidR="00AE40FC" w:rsidRPr="005B123E" w:rsidRDefault="00AE40FC" w:rsidP="00AE40FC">
      <w:pPr>
        <w:rPr>
          <w:noProof/>
        </w:rPr>
      </w:pPr>
      <w:r w:rsidRPr="005B123E">
        <w:rPr>
          <w:noProof/>
        </w:rPr>
        <w:t xml:space="preserve">Kalinowski, T. (2020). The politics of climate change in a neo-developmental state: the case of South Korea, </w:t>
      </w:r>
      <w:r w:rsidRPr="005B123E">
        <w:rPr>
          <w:i/>
          <w:iCs/>
          <w:noProof/>
        </w:rPr>
        <w:t>International Political Science Review</w:t>
      </w:r>
      <w:r w:rsidRPr="005B123E">
        <w:rPr>
          <w:noProof/>
        </w:rPr>
        <w:t xml:space="preserve">, </w:t>
      </w:r>
      <w:hyperlink r:id="rId23" w:history="1">
        <w:r w:rsidRPr="005B123E">
          <w:rPr>
            <w:rStyle w:val="Hyperlink"/>
            <w:rFonts w:ascii="Arial" w:hAnsi="Arial" w:cs="Arial"/>
            <w:noProof/>
            <w:color w:val="006ACC"/>
            <w:sz w:val="21"/>
            <w:szCs w:val="21"/>
            <w:shd w:val="clear" w:color="auto" w:fill="FFFFFF"/>
          </w:rPr>
          <w:t>https://doi.org/10.1177/0192512120924741</w:t>
        </w:r>
      </w:hyperlink>
    </w:p>
    <w:p w14:paraId="3DB5E515" w14:textId="57148941" w:rsidR="00AE40FC" w:rsidRPr="005B123E" w:rsidRDefault="00AE40FC">
      <w:pPr>
        <w:rPr>
          <w:noProof/>
        </w:rPr>
      </w:pPr>
    </w:p>
    <w:p w14:paraId="4818DB1F" w14:textId="2ADC3692" w:rsidR="00AE40FC" w:rsidRPr="005B123E" w:rsidRDefault="00AE40FC">
      <w:pPr>
        <w:rPr>
          <w:noProof/>
        </w:rPr>
      </w:pPr>
      <w:r w:rsidRPr="005B123E">
        <w:rPr>
          <w:noProof/>
        </w:rPr>
        <w:t xml:space="preserve">Warlenius, R. (2017). Decolonizing the Atmosphere: the climate justice movement on climate debt, </w:t>
      </w:r>
      <w:r w:rsidRPr="005B123E">
        <w:rPr>
          <w:i/>
          <w:iCs/>
          <w:noProof/>
        </w:rPr>
        <w:t>The Journal of Environment &amp; Development</w:t>
      </w:r>
      <w:r w:rsidRPr="005B123E">
        <w:rPr>
          <w:noProof/>
        </w:rPr>
        <w:t>, 27(2), pp. 131-155.</w:t>
      </w:r>
    </w:p>
    <w:p w14:paraId="5A9D9F92" w14:textId="77777777" w:rsidR="00873CFC" w:rsidRPr="005B123E" w:rsidRDefault="00873CFC" w:rsidP="00AE40FC">
      <w:pPr>
        <w:rPr>
          <w:noProof/>
        </w:rPr>
      </w:pPr>
    </w:p>
    <w:p w14:paraId="1258CF7D" w14:textId="48861342" w:rsidR="00266116" w:rsidRPr="005B123E" w:rsidRDefault="00266116" w:rsidP="00AE40FC">
      <w:pPr>
        <w:rPr>
          <w:noProof/>
        </w:rPr>
      </w:pPr>
      <w:r w:rsidRPr="005B123E">
        <w:rPr>
          <w:noProof/>
        </w:rPr>
        <w:t>Beer</w:t>
      </w:r>
      <w:r w:rsidR="00001F83" w:rsidRPr="005B123E">
        <w:rPr>
          <w:noProof/>
        </w:rPr>
        <w:t xml:space="preserve">, C.T. (2014). Climate justice, the Global South, and policy preferences of Kenyan environmental NGOs, </w:t>
      </w:r>
      <w:r w:rsidR="00001F83" w:rsidRPr="005B123E">
        <w:rPr>
          <w:i/>
          <w:iCs/>
          <w:noProof/>
        </w:rPr>
        <w:t>The Global South</w:t>
      </w:r>
      <w:r w:rsidR="00001F83" w:rsidRPr="005B123E">
        <w:rPr>
          <w:noProof/>
        </w:rPr>
        <w:t xml:space="preserve">, 8(2), pp. 84-100. </w:t>
      </w:r>
    </w:p>
    <w:p w14:paraId="75DDB848" w14:textId="2521F880" w:rsidR="00AE40FC" w:rsidRPr="005B123E" w:rsidRDefault="00AE40FC" w:rsidP="00AE40FC">
      <w:pPr>
        <w:rPr>
          <w:noProof/>
        </w:rPr>
      </w:pPr>
    </w:p>
    <w:p w14:paraId="240E2DF7" w14:textId="23575498" w:rsidR="00164C9F" w:rsidRPr="005B123E" w:rsidRDefault="00ED1DCE" w:rsidP="00ED1DCE">
      <w:pPr>
        <w:rPr>
          <w:noProof/>
        </w:rPr>
      </w:pPr>
      <w:r w:rsidRPr="005B123E">
        <w:rPr>
          <w:noProof/>
        </w:rPr>
        <w:t xml:space="preserve">Gordon, R.E. (2022). </w:t>
      </w:r>
      <w:r w:rsidRPr="005B123E">
        <w:rPr>
          <w:i/>
          <w:iCs/>
          <w:noProof/>
        </w:rPr>
        <w:t>Development Disrupted: The Global South in the Twenty-First Century</w:t>
      </w:r>
      <w:r w:rsidRPr="005B123E">
        <w:rPr>
          <w:noProof/>
        </w:rPr>
        <w:t xml:space="preserve">. Cambridge: Cambridge University Press. Ch. </w:t>
      </w:r>
      <w:r w:rsidR="00A062AA" w:rsidRPr="005B123E">
        <w:rPr>
          <w:noProof/>
        </w:rPr>
        <w:t>8.</w:t>
      </w:r>
    </w:p>
    <w:p w14:paraId="6855007E" w14:textId="77777777" w:rsidR="005931BB" w:rsidRPr="005B123E" w:rsidRDefault="005931BB" w:rsidP="00ED1DCE">
      <w:pPr>
        <w:rPr>
          <w:noProof/>
        </w:rPr>
      </w:pPr>
    </w:p>
    <w:p w14:paraId="2885D86D" w14:textId="6E8C6C4A" w:rsidR="00164C9F" w:rsidRPr="005B123E" w:rsidRDefault="00164C9F" w:rsidP="00ED1DCE">
      <w:pPr>
        <w:rPr>
          <w:noProof/>
        </w:rPr>
      </w:pPr>
      <w:r w:rsidRPr="005B123E">
        <w:rPr>
          <w:noProof/>
        </w:rPr>
        <w:t xml:space="preserve">Marquardt, J. (2018). Worlds Apart? The Global South and the Anthropocene. In T. Hickmann, L. Partzsch, P. Pattberg, S. Weiland (eds.), </w:t>
      </w:r>
      <w:r w:rsidRPr="005B123E">
        <w:rPr>
          <w:i/>
          <w:iCs/>
          <w:noProof/>
        </w:rPr>
        <w:t>The Anthropocene Debate and Political Science</w:t>
      </w:r>
      <w:r w:rsidRPr="005B123E">
        <w:rPr>
          <w:noProof/>
        </w:rPr>
        <w:t>, London: Routledge.</w:t>
      </w:r>
    </w:p>
    <w:p w14:paraId="6255F91A" w14:textId="77777777" w:rsidR="00ED1DCE" w:rsidRPr="005B123E" w:rsidRDefault="00ED1DCE" w:rsidP="00ED1DCE">
      <w:pPr>
        <w:rPr>
          <w:b/>
          <w:bCs/>
          <w:noProof/>
        </w:rPr>
      </w:pPr>
    </w:p>
    <w:p w14:paraId="629B7713" w14:textId="55F3A8A7" w:rsidR="00AE40FC" w:rsidRPr="005B123E" w:rsidRDefault="00AE40FC">
      <w:pPr>
        <w:rPr>
          <w:noProof/>
        </w:rPr>
      </w:pPr>
    </w:p>
    <w:sectPr w:rsidR="00AE40FC" w:rsidRPr="005B123E" w:rsidSect="00823843">
      <w:footerReference w:type="even" r:id="rId24"/>
      <w:footerReference w:type="default" r:id="rId2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09D2" w14:textId="77777777" w:rsidR="00BF58A1" w:rsidRDefault="00BF58A1" w:rsidP="003D157D">
      <w:r>
        <w:separator/>
      </w:r>
    </w:p>
  </w:endnote>
  <w:endnote w:type="continuationSeparator" w:id="0">
    <w:p w14:paraId="34182A72" w14:textId="77777777" w:rsidR="00BF58A1" w:rsidRDefault="00BF58A1" w:rsidP="003D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1954228"/>
      <w:docPartObj>
        <w:docPartGallery w:val="Page Numbers (Bottom of Page)"/>
        <w:docPartUnique/>
      </w:docPartObj>
    </w:sdtPr>
    <w:sdtContent>
      <w:p w14:paraId="1739BB64" w14:textId="738DF45D" w:rsidR="00422343" w:rsidRDefault="00422343" w:rsidP="004223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D1C32E" w14:textId="77777777" w:rsidR="00422343" w:rsidRDefault="00422343" w:rsidP="003D15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0533397"/>
      <w:docPartObj>
        <w:docPartGallery w:val="Page Numbers (Bottom of Page)"/>
        <w:docPartUnique/>
      </w:docPartObj>
    </w:sdtPr>
    <w:sdtContent>
      <w:p w14:paraId="14212661" w14:textId="4DA1F457" w:rsidR="00422343" w:rsidRDefault="00422343" w:rsidP="004223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61708">
          <w:rPr>
            <w:rStyle w:val="PageNumber"/>
          </w:rPr>
          <w:t>9</w:t>
        </w:r>
        <w:r>
          <w:rPr>
            <w:rStyle w:val="PageNumber"/>
          </w:rPr>
          <w:fldChar w:fldCharType="end"/>
        </w:r>
      </w:p>
    </w:sdtContent>
  </w:sdt>
  <w:p w14:paraId="15D12911" w14:textId="77777777" w:rsidR="00422343" w:rsidRDefault="00422343" w:rsidP="003D15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DF88" w14:textId="77777777" w:rsidR="00BF58A1" w:rsidRDefault="00BF58A1" w:rsidP="003D157D">
      <w:r>
        <w:separator/>
      </w:r>
    </w:p>
  </w:footnote>
  <w:footnote w:type="continuationSeparator" w:id="0">
    <w:p w14:paraId="67FDFD7E" w14:textId="77777777" w:rsidR="00BF58A1" w:rsidRDefault="00BF58A1" w:rsidP="003D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A65"/>
    <w:multiLevelType w:val="hybridMultilevel"/>
    <w:tmpl w:val="1EC4AA1C"/>
    <w:lvl w:ilvl="0" w:tplc="10CE0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42DC0"/>
    <w:multiLevelType w:val="hybridMultilevel"/>
    <w:tmpl w:val="0BBEF5C0"/>
    <w:lvl w:ilvl="0" w:tplc="D250D8E2">
      <w:start w:val="2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A54405D"/>
    <w:multiLevelType w:val="hybridMultilevel"/>
    <w:tmpl w:val="BF78FEFC"/>
    <w:lvl w:ilvl="0" w:tplc="D1204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54558">
    <w:abstractNumId w:val="1"/>
  </w:num>
  <w:num w:numId="2" w16cid:durableId="371854970">
    <w:abstractNumId w:val="0"/>
  </w:num>
  <w:num w:numId="3" w16cid:durableId="72857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F7"/>
    <w:rsid w:val="00001F83"/>
    <w:rsid w:val="00002940"/>
    <w:rsid w:val="000033D2"/>
    <w:rsid w:val="00011B86"/>
    <w:rsid w:val="00020BAD"/>
    <w:rsid w:val="00021C73"/>
    <w:rsid w:val="00022BE4"/>
    <w:rsid w:val="00030BFD"/>
    <w:rsid w:val="00032F0C"/>
    <w:rsid w:val="00042A25"/>
    <w:rsid w:val="00055B32"/>
    <w:rsid w:val="0005639A"/>
    <w:rsid w:val="00056A4B"/>
    <w:rsid w:val="00061A84"/>
    <w:rsid w:val="00066CFC"/>
    <w:rsid w:val="0007431E"/>
    <w:rsid w:val="00074AB5"/>
    <w:rsid w:val="000769AD"/>
    <w:rsid w:val="00087CF7"/>
    <w:rsid w:val="000909AA"/>
    <w:rsid w:val="0009516D"/>
    <w:rsid w:val="0009752C"/>
    <w:rsid w:val="000A40AB"/>
    <w:rsid w:val="000A79DF"/>
    <w:rsid w:val="000B1395"/>
    <w:rsid w:val="000B5ABD"/>
    <w:rsid w:val="000D3516"/>
    <w:rsid w:val="000E4816"/>
    <w:rsid w:val="000F1140"/>
    <w:rsid w:val="001132A7"/>
    <w:rsid w:val="00124A99"/>
    <w:rsid w:val="00130507"/>
    <w:rsid w:val="00141916"/>
    <w:rsid w:val="00157826"/>
    <w:rsid w:val="00157C91"/>
    <w:rsid w:val="00164C8C"/>
    <w:rsid w:val="00164C9F"/>
    <w:rsid w:val="00171858"/>
    <w:rsid w:val="00182DA6"/>
    <w:rsid w:val="00184B16"/>
    <w:rsid w:val="00187BB2"/>
    <w:rsid w:val="00194680"/>
    <w:rsid w:val="001A0F4B"/>
    <w:rsid w:val="001A5DF9"/>
    <w:rsid w:val="001A7925"/>
    <w:rsid w:val="001B448E"/>
    <w:rsid w:val="001B4EA1"/>
    <w:rsid w:val="001D784A"/>
    <w:rsid w:val="001F0202"/>
    <w:rsid w:val="001F6156"/>
    <w:rsid w:val="001F6AE1"/>
    <w:rsid w:val="001F78F8"/>
    <w:rsid w:val="00201A0A"/>
    <w:rsid w:val="0020255D"/>
    <w:rsid w:val="0021375A"/>
    <w:rsid w:val="0022757D"/>
    <w:rsid w:val="00240C9A"/>
    <w:rsid w:val="0025633A"/>
    <w:rsid w:val="00261C57"/>
    <w:rsid w:val="00264C5E"/>
    <w:rsid w:val="00266116"/>
    <w:rsid w:val="0027633C"/>
    <w:rsid w:val="00286319"/>
    <w:rsid w:val="0028739C"/>
    <w:rsid w:val="00292C4C"/>
    <w:rsid w:val="002B443B"/>
    <w:rsid w:val="002C05D2"/>
    <w:rsid w:val="002C5671"/>
    <w:rsid w:val="002E2A05"/>
    <w:rsid w:val="003020BC"/>
    <w:rsid w:val="0034387B"/>
    <w:rsid w:val="00351FAD"/>
    <w:rsid w:val="0035252D"/>
    <w:rsid w:val="00363281"/>
    <w:rsid w:val="003639F9"/>
    <w:rsid w:val="00374A11"/>
    <w:rsid w:val="00381729"/>
    <w:rsid w:val="0038437A"/>
    <w:rsid w:val="0039206A"/>
    <w:rsid w:val="003A12DC"/>
    <w:rsid w:val="003B3D8D"/>
    <w:rsid w:val="003D1552"/>
    <w:rsid w:val="003D157D"/>
    <w:rsid w:val="003E1E28"/>
    <w:rsid w:val="003E2074"/>
    <w:rsid w:val="003E513E"/>
    <w:rsid w:val="00405578"/>
    <w:rsid w:val="00406669"/>
    <w:rsid w:val="0041429F"/>
    <w:rsid w:val="00422343"/>
    <w:rsid w:val="00423862"/>
    <w:rsid w:val="00430F20"/>
    <w:rsid w:val="00434DD8"/>
    <w:rsid w:val="00444860"/>
    <w:rsid w:val="00444E7E"/>
    <w:rsid w:val="00446C0C"/>
    <w:rsid w:val="004512FE"/>
    <w:rsid w:val="0045538B"/>
    <w:rsid w:val="00462497"/>
    <w:rsid w:val="00463E39"/>
    <w:rsid w:val="00464897"/>
    <w:rsid w:val="00474E14"/>
    <w:rsid w:val="004844EB"/>
    <w:rsid w:val="004A2229"/>
    <w:rsid w:val="004B2415"/>
    <w:rsid w:val="004B3C49"/>
    <w:rsid w:val="004B4AEE"/>
    <w:rsid w:val="004B5E3D"/>
    <w:rsid w:val="004C0A2A"/>
    <w:rsid w:val="004C1E63"/>
    <w:rsid w:val="004C32F3"/>
    <w:rsid w:val="004E0EF9"/>
    <w:rsid w:val="004E29A3"/>
    <w:rsid w:val="004E7340"/>
    <w:rsid w:val="004F4AA3"/>
    <w:rsid w:val="005013F6"/>
    <w:rsid w:val="00501F0B"/>
    <w:rsid w:val="00505248"/>
    <w:rsid w:val="00506E2E"/>
    <w:rsid w:val="00521CAE"/>
    <w:rsid w:val="00531318"/>
    <w:rsid w:val="00536862"/>
    <w:rsid w:val="00536D27"/>
    <w:rsid w:val="005419C5"/>
    <w:rsid w:val="005477BB"/>
    <w:rsid w:val="005506CB"/>
    <w:rsid w:val="0055487C"/>
    <w:rsid w:val="00561708"/>
    <w:rsid w:val="005651F1"/>
    <w:rsid w:val="00567793"/>
    <w:rsid w:val="005706A5"/>
    <w:rsid w:val="005802CE"/>
    <w:rsid w:val="00581DD7"/>
    <w:rsid w:val="00581F89"/>
    <w:rsid w:val="005931BB"/>
    <w:rsid w:val="00594B64"/>
    <w:rsid w:val="00596D96"/>
    <w:rsid w:val="005A4A4C"/>
    <w:rsid w:val="005A7280"/>
    <w:rsid w:val="005B123E"/>
    <w:rsid w:val="005B3210"/>
    <w:rsid w:val="005B58BA"/>
    <w:rsid w:val="005B7D6B"/>
    <w:rsid w:val="005C6623"/>
    <w:rsid w:val="005F47C0"/>
    <w:rsid w:val="00603BB6"/>
    <w:rsid w:val="006060A9"/>
    <w:rsid w:val="00647E5F"/>
    <w:rsid w:val="006631C6"/>
    <w:rsid w:val="0066513D"/>
    <w:rsid w:val="00666273"/>
    <w:rsid w:val="00693C3D"/>
    <w:rsid w:val="006A747C"/>
    <w:rsid w:val="006A7777"/>
    <w:rsid w:val="006C3E41"/>
    <w:rsid w:val="006C47CB"/>
    <w:rsid w:val="006D65D8"/>
    <w:rsid w:val="006E2B69"/>
    <w:rsid w:val="006F115E"/>
    <w:rsid w:val="006F2920"/>
    <w:rsid w:val="006F32E2"/>
    <w:rsid w:val="00702224"/>
    <w:rsid w:val="00704169"/>
    <w:rsid w:val="00705AE2"/>
    <w:rsid w:val="00705B8E"/>
    <w:rsid w:val="00711A41"/>
    <w:rsid w:val="00717A82"/>
    <w:rsid w:val="00717FD6"/>
    <w:rsid w:val="00734273"/>
    <w:rsid w:val="0073476C"/>
    <w:rsid w:val="00744D71"/>
    <w:rsid w:val="00766442"/>
    <w:rsid w:val="007B198C"/>
    <w:rsid w:val="007B2ECF"/>
    <w:rsid w:val="007E1491"/>
    <w:rsid w:val="007E4798"/>
    <w:rsid w:val="00811D92"/>
    <w:rsid w:val="00821DFA"/>
    <w:rsid w:val="008236D1"/>
    <w:rsid w:val="00823843"/>
    <w:rsid w:val="00831C41"/>
    <w:rsid w:val="00834946"/>
    <w:rsid w:val="0085645F"/>
    <w:rsid w:val="008619F9"/>
    <w:rsid w:val="00873CFC"/>
    <w:rsid w:val="00880A4D"/>
    <w:rsid w:val="008941C7"/>
    <w:rsid w:val="00895152"/>
    <w:rsid w:val="00897567"/>
    <w:rsid w:val="008A279B"/>
    <w:rsid w:val="008A4E09"/>
    <w:rsid w:val="008B15F0"/>
    <w:rsid w:val="008C12B4"/>
    <w:rsid w:val="008C18E9"/>
    <w:rsid w:val="008C3857"/>
    <w:rsid w:val="008C6D45"/>
    <w:rsid w:val="008D16E1"/>
    <w:rsid w:val="008F2138"/>
    <w:rsid w:val="00913591"/>
    <w:rsid w:val="009167D9"/>
    <w:rsid w:val="00916961"/>
    <w:rsid w:val="009173BC"/>
    <w:rsid w:val="00923F43"/>
    <w:rsid w:val="00940415"/>
    <w:rsid w:val="009450EE"/>
    <w:rsid w:val="0094609D"/>
    <w:rsid w:val="009534A1"/>
    <w:rsid w:val="00965C73"/>
    <w:rsid w:val="009667BE"/>
    <w:rsid w:val="009757AE"/>
    <w:rsid w:val="00991910"/>
    <w:rsid w:val="0099198B"/>
    <w:rsid w:val="00995504"/>
    <w:rsid w:val="009963DC"/>
    <w:rsid w:val="009C2EA4"/>
    <w:rsid w:val="009E2E93"/>
    <w:rsid w:val="009E4721"/>
    <w:rsid w:val="00A00EAE"/>
    <w:rsid w:val="00A055C2"/>
    <w:rsid w:val="00A05F8E"/>
    <w:rsid w:val="00A062AA"/>
    <w:rsid w:val="00A07085"/>
    <w:rsid w:val="00A21C25"/>
    <w:rsid w:val="00A24FB2"/>
    <w:rsid w:val="00A25E5C"/>
    <w:rsid w:val="00A30AFC"/>
    <w:rsid w:val="00A312EC"/>
    <w:rsid w:val="00A47D05"/>
    <w:rsid w:val="00A52989"/>
    <w:rsid w:val="00A620EB"/>
    <w:rsid w:val="00A62868"/>
    <w:rsid w:val="00A74985"/>
    <w:rsid w:val="00A80404"/>
    <w:rsid w:val="00A91C86"/>
    <w:rsid w:val="00AB0BD7"/>
    <w:rsid w:val="00AB68D1"/>
    <w:rsid w:val="00AC431C"/>
    <w:rsid w:val="00AE013A"/>
    <w:rsid w:val="00AE3584"/>
    <w:rsid w:val="00AE40FC"/>
    <w:rsid w:val="00AF0391"/>
    <w:rsid w:val="00AF4273"/>
    <w:rsid w:val="00AF640F"/>
    <w:rsid w:val="00B063CB"/>
    <w:rsid w:val="00B16A17"/>
    <w:rsid w:val="00B218A1"/>
    <w:rsid w:val="00B30A60"/>
    <w:rsid w:val="00B36DCB"/>
    <w:rsid w:val="00B4160E"/>
    <w:rsid w:val="00B416B9"/>
    <w:rsid w:val="00B575C1"/>
    <w:rsid w:val="00B60AEB"/>
    <w:rsid w:val="00B648FF"/>
    <w:rsid w:val="00B65D5B"/>
    <w:rsid w:val="00B70D6F"/>
    <w:rsid w:val="00B81750"/>
    <w:rsid w:val="00B87D77"/>
    <w:rsid w:val="00BA016D"/>
    <w:rsid w:val="00BB6EAC"/>
    <w:rsid w:val="00BC2A5B"/>
    <w:rsid w:val="00BC4D40"/>
    <w:rsid w:val="00BC7FD4"/>
    <w:rsid w:val="00BD2CB6"/>
    <w:rsid w:val="00BE2F8C"/>
    <w:rsid w:val="00BF58A1"/>
    <w:rsid w:val="00C046DC"/>
    <w:rsid w:val="00C2103E"/>
    <w:rsid w:val="00C26C0E"/>
    <w:rsid w:val="00C52A37"/>
    <w:rsid w:val="00C54ED4"/>
    <w:rsid w:val="00C64CFC"/>
    <w:rsid w:val="00C67AC6"/>
    <w:rsid w:val="00C7552D"/>
    <w:rsid w:val="00C755AB"/>
    <w:rsid w:val="00C75ED1"/>
    <w:rsid w:val="00C825A5"/>
    <w:rsid w:val="00C95DCC"/>
    <w:rsid w:val="00CA11A6"/>
    <w:rsid w:val="00CA1518"/>
    <w:rsid w:val="00CA7A70"/>
    <w:rsid w:val="00CB3367"/>
    <w:rsid w:val="00CD1B05"/>
    <w:rsid w:val="00CD353A"/>
    <w:rsid w:val="00CE4E99"/>
    <w:rsid w:val="00D00995"/>
    <w:rsid w:val="00D04248"/>
    <w:rsid w:val="00D16156"/>
    <w:rsid w:val="00D16CB4"/>
    <w:rsid w:val="00D2301D"/>
    <w:rsid w:val="00D32DBB"/>
    <w:rsid w:val="00D41FA8"/>
    <w:rsid w:val="00D5100A"/>
    <w:rsid w:val="00D52A2E"/>
    <w:rsid w:val="00D554A1"/>
    <w:rsid w:val="00D62436"/>
    <w:rsid w:val="00D72AE2"/>
    <w:rsid w:val="00D74EAC"/>
    <w:rsid w:val="00D80EFC"/>
    <w:rsid w:val="00D81DF4"/>
    <w:rsid w:val="00D97AC7"/>
    <w:rsid w:val="00DA25F0"/>
    <w:rsid w:val="00DA5A71"/>
    <w:rsid w:val="00DA77E4"/>
    <w:rsid w:val="00DB1425"/>
    <w:rsid w:val="00DB5516"/>
    <w:rsid w:val="00DD1745"/>
    <w:rsid w:val="00DD2233"/>
    <w:rsid w:val="00DF0880"/>
    <w:rsid w:val="00E00B3D"/>
    <w:rsid w:val="00E03F2F"/>
    <w:rsid w:val="00E05CE5"/>
    <w:rsid w:val="00E3145E"/>
    <w:rsid w:val="00E3439E"/>
    <w:rsid w:val="00E501A4"/>
    <w:rsid w:val="00E51328"/>
    <w:rsid w:val="00E5254F"/>
    <w:rsid w:val="00E655CE"/>
    <w:rsid w:val="00E66F6A"/>
    <w:rsid w:val="00E70301"/>
    <w:rsid w:val="00E81B7B"/>
    <w:rsid w:val="00E82AD7"/>
    <w:rsid w:val="00EA31FB"/>
    <w:rsid w:val="00EA60D8"/>
    <w:rsid w:val="00EB1172"/>
    <w:rsid w:val="00EC7686"/>
    <w:rsid w:val="00ED16C9"/>
    <w:rsid w:val="00ED1DCE"/>
    <w:rsid w:val="00ED6908"/>
    <w:rsid w:val="00ED71ED"/>
    <w:rsid w:val="00ED7410"/>
    <w:rsid w:val="00F07B7D"/>
    <w:rsid w:val="00F15A0B"/>
    <w:rsid w:val="00F307AF"/>
    <w:rsid w:val="00F37113"/>
    <w:rsid w:val="00F40B5C"/>
    <w:rsid w:val="00F5132C"/>
    <w:rsid w:val="00F524DF"/>
    <w:rsid w:val="00F7552A"/>
    <w:rsid w:val="00F82D6D"/>
    <w:rsid w:val="00F86923"/>
    <w:rsid w:val="00F90131"/>
    <w:rsid w:val="00FA2878"/>
    <w:rsid w:val="00FA4AE5"/>
    <w:rsid w:val="00FB305D"/>
    <w:rsid w:val="00FB4968"/>
    <w:rsid w:val="00FC08D7"/>
    <w:rsid w:val="00FC7201"/>
    <w:rsid w:val="00FD37E2"/>
    <w:rsid w:val="00FE03B7"/>
    <w:rsid w:val="00FE4429"/>
    <w:rsid w:val="00FE450D"/>
    <w:rsid w:val="00FE6B6A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1745"/>
  <w14:defaultImageDpi w14:val="32767"/>
  <w15:chartTrackingRefBased/>
  <w15:docId w15:val="{6F6BB58A-D32B-1641-A5DD-05CECC3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EB"/>
    <w:rPr>
      <w:rFonts w:ascii="Times New Roman" w:eastAsia="Times New Roman" w:hAnsi="Times New Roman" w:cs="Times New Roman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40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rsid w:val="00AF64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9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89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ED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15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57D"/>
    <w:rPr>
      <w:rFonts w:ascii="Times New Roman" w:eastAsia="Times New Roman" w:hAnsi="Times New Roman" w:cs="Times New Roman"/>
      <w:lang w:eastAsia="tr-TR"/>
    </w:rPr>
  </w:style>
  <w:style w:type="character" w:styleId="PageNumber">
    <w:name w:val="page number"/>
    <w:basedOn w:val="DefaultParagraphFont"/>
    <w:uiPriority w:val="99"/>
    <w:semiHidden/>
    <w:unhideWhenUsed/>
    <w:rsid w:val="003D157D"/>
  </w:style>
  <w:style w:type="character" w:styleId="UnresolvedMention">
    <w:name w:val="Unresolved Mention"/>
    <w:basedOn w:val="DefaultParagraphFont"/>
    <w:uiPriority w:val="99"/>
    <w:semiHidden/>
    <w:unhideWhenUsed/>
    <w:rsid w:val="0015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di.org/fileadmin/user_upload/EADI/03_Publications/EADI_Policy_Paper/What_is_Development_Studies.pdf" TargetMode="External"/><Relationship Id="rId13" Type="http://schemas.openxmlformats.org/officeDocument/2006/relationships/hyperlink" Target="https://doi.org/10.1177%2F03063968211060325" TargetMode="External"/><Relationship Id="rId18" Type="http://schemas.openxmlformats.org/officeDocument/2006/relationships/hyperlink" Target="https://doi.org/10.1016/j.resglo.2020.10002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111/soc4.12693" TargetMode="External"/><Relationship Id="rId7" Type="http://schemas.openxmlformats.org/officeDocument/2006/relationships/hyperlink" Target="mailto:mee38@cam.ac.uk" TargetMode="External"/><Relationship Id="rId12" Type="http://schemas.openxmlformats.org/officeDocument/2006/relationships/hyperlink" Target="https://doi.org/10.1093/acrefore/9780190846626.013.360" TargetMode="External"/><Relationship Id="rId17" Type="http://schemas.openxmlformats.org/officeDocument/2006/relationships/hyperlink" Target="https://www.tandfonline.com/doi/full/10.1080/14747731.2022.208213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i.org/10.1111/soc4.12854" TargetMode="External"/><Relationship Id="rId20" Type="http://schemas.openxmlformats.org/officeDocument/2006/relationships/hyperlink" Target="https://doi.org/10.1111/dech.126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-ir.info/2020/07/03/the-global-south-as-a-political-project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i.org/10.1093/acrefore/9780190846626.013.142" TargetMode="External"/><Relationship Id="rId23" Type="http://schemas.openxmlformats.org/officeDocument/2006/relationships/hyperlink" Target="https://doi.org/10.1177%2F0192512120924741" TargetMode="External"/><Relationship Id="rId10" Type="http://schemas.openxmlformats.org/officeDocument/2006/relationships/hyperlink" Target="https://www.e-ir.info/2020/07/27/from-the-third-world-to-the-global-south/" TargetMode="External"/><Relationship Id="rId19" Type="http://schemas.openxmlformats.org/officeDocument/2006/relationships/hyperlink" Target="https://doi.org/10.1177%2F22779760211030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1536504212436479" TargetMode="External"/><Relationship Id="rId14" Type="http://schemas.openxmlformats.org/officeDocument/2006/relationships/hyperlink" Target="https://jacobin.com/2023/06/walt-rostow-development-theory-capitalism-anti-communism-violence" TargetMode="External"/><Relationship Id="rId22" Type="http://schemas.openxmlformats.org/officeDocument/2006/relationships/hyperlink" Target="https://doi.org/10.1332/EIEM66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4470</Words>
  <Characters>25482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M.Erman Erol</dc:creator>
  <cp:keywords/>
  <dc:description/>
  <cp:lastModifiedBy>Mehmet Erol</cp:lastModifiedBy>
  <cp:revision>2</cp:revision>
  <cp:lastPrinted>2022-01-20T13:06:00Z</cp:lastPrinted>
  <dcterms:created xsi:type="dcterms:W3CDTF">2023-08-07T11:33:00Z</dcterms:created>
  <dcterms:modified xsi:type="dcterms:W3CDTF">2023-08-07T11:33:00Z</dcterms:modified>
</cp:coreProperties>
</file>