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1EEF9" w:themeColor="accent1" w:themeTint="33"/>
  <w:body>
    <w:p w14:paraId="638EB015" w14:textId="5C06E2E2" w:rsidR="00010394" w:rsidRPr="004173DC" w:rsidRDefault="007E7BE8" w:rsidP="007E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sz w:val="36"/>
          <w:szCs w:val="24"/>
          <w:lang w:val="en-GB"/>
        </w:rPr>
      </w:pPr>
      <w:r w:rsidRPr="004173DC">
        <w:rPr>
          <w:rFonts w:ascii="Book Antiqua" w:eastAsia="Times New Roman" w:hAnsi="Book Antiqua" w:cs="Times New Roman"/>
          <w:b/>
          <w:sz w:val="36"/>
          <w:szCs w:val="24"/>
          <w:lang w:val="en-GB"/>
        </w:rPr>
        <w:t>R.A.</w:t>
      </w:r>
      <w:r w:rsidR="00010394" w:rsidRPr="004173DC">
        <w:rPr>
          <w:rFonts w:ascii="Book Antiqua" w:eastAsia="Times New Roman" w:hAnsi="Book Antiqua" w:cs="Times New Roman"/>
          <w:b/>
          <w:sz w:val="36"/>
          <w:szCs w:val="24"/>
          <w:lang w:val="en-GB"/>
        </w:rPr>
        <w:t xml:space="preserve"> Butler Prize, 20</w:t>
      </w:r>
      <w:r w:rsidR="0075154C" w:rsidRPr="004173DC">
        <w:rPr>
          <w:rFonts w:ascii="Book Antiqua" w:eastAsia="Times New Roman" w:hAnsi="Book Antiqua" w:cs="Times New Roman"/>
          <w:b/>
          <w:sz w:val="36"/>
          <w:szCs w:val="24"/>
          <w:lang w:val="en-GB"/>
        </w:rPr>
        <w:t>2</w:t>
      </w:r>
      <w:r w:rsidR="0073345A">
        <w:rPr>
          <w:rFonts w:ascii="Book Antiqua" w:eastAsia="Times New Roman" w:hAnsi="Book Antiqua" w:cs="Times New Roman"/>
          <w:b/>
          <w:sz w:val="36"/>
          <w:szCs w:val="24"/>
          <w:lang w:val="en-GB"/>
        </w:rPr>
        <w:t>6</w:t>
      </w:r>
    </w:p>
    <w:p w14:paraId="638EB016" w14:textId="770DA9BA" w:rsidR="00010394" w:rsidRPr="004173DC" w:rsidRDefault="00010394" w:rsidP="007E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Book Antiqua" w:eastAsia="Times New Roman" w:hAnsi="Book Antiqua" w:cs="Times New Roman"/>
          <w:i/>
          <w:sz w:val="24"/>
          <w:szCs w:val="24"/>
          <w:lang w:val="en-GB"/>
        </w:rPr>
      </w:pPr>
      <w:r w:rsidRPr="004173DC">
        <w:rPr>
          <w:rFonts w:ascii="Book Antiqua" w:eastAsia="Times New Roman" w:hAnsi="Book Antiqua" w:cs="Times New Roman"/>
          <w:i/>
          <w:sz w:val="24"/>
          <w:szCs w:val="24"/>
          <w:lang w:val="en-GB"/>
        </w:rPr>
        <w:t>Department of Politics &amp; International Studies</w:t>
      </w:r>
      <w:r w:rsidR="007E7BE8" w:rsidRPr="004173DC">
        <w:rPr>
          <w:rFonts w:ascii="Book Antiqua" w:eastAsia="Times New Roman" w:hAnsi="Book Antiqua" w:cs="Times New Roman"/>
          <w:i/>
          <w:sz w:val="24"/>
          <w:szCs w:val="24"/>
          <w:lang w:val="en-GB"/>
        </w:rPr>
        <w:t>, University</w:t>
      </w:r>
      <w:r w:rsidR="004173DC">
        <w:rPr>
          <w:rFonts w:ascii="Book Antiqua" w:eastAsia="Times New Roman" w:hAnsi="Book Antiqua" w:cs="Times New Roman"/>
          <w:i/>
          <w:sz w:val="24"/>
          <w:szCs w:val="24"/>
          <w:lang w:val="en-GB"/>
        </w:rPr>
        <w:t xml:space="preserve"> of </w:t>
      </w:r>
      <w:r w:rsidR="004173DC" w:rsidRPr="004173DC">
        <w:rPr>
          <w:rFonts w:ascii="Book Antiqua" w:eastAsia="Times New Roman" w:hAnsi="Book Antiqua" w:cs="Times New Roman"/>
          <w:i/>
          <w:sz w:val="24"/>
          <w:szCs w:val="24"/>
          <w:lang w:val="en-GB"/>
        </w:rPr>
        <w:t>Cambridge</w:t>
      </w:r>
    </w:p>
    <w:p w14:paraId="638EB017" w14:textId="77777777" w:rsidR="00AF1F8B" w:rsidRPr="004173DC" w:rsidRDefault="00AF1F8B" w:rsidP="007E7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Book Antiqua" w:eastAsia="Times New Roman" w:hAnsi="Book Antiqua" w:cs="Times New Roman"/>
          <w:i/>
          <w:sz w:val="24"/>
          <w:szCs w:val="24"/>
          <w:lang w:val="en-GB"/>
        </w:rPr>
      </w:pPr>
      <w:r w:rsidRPr="004173DC">
        <w:rPr>
          <w:rFonts w:ascii="Book Antiqua" w:eastAsia="Times New Roman" w:hAnsi="Book Antiqua" w:cs="Times New Roman"/>
          <w:i/>
          <w:sz w:val="24"/>
          <w:szCs w:val="24"/>
          <w:lang w:val="en-GB"/>
        </w:rPr>
        <w:t>Trinity College Cambridge</w:t>
      </w:r>
    </w:p>
    <w:p w14:paraId="638EB018" w14:textId="77777777" w:rsidR="00010394" w:rsidRPr="004173DC" w:rsidRDefault="00010394" w:rsidP="00010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638EB019" w14:textId="77777777" w:rsidR="007E7BE8" w:rsidRPr="004173DC" w:rsidRDefault="007E7BE8" w:rsidP="00010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638EB01A" w14:textId="77777777" w:rsidR="00010394" w:rsidRPr="004173DC" w:rsidRDefault="00010394" w:rsidP="00577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4173DC"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Questions </w:t>
      </w:r>
    </w:p>
    <w:p w14:paraId="638EB01B" w14:textId="77777777" w:rsidR="00010394" w:rsidRPr="004173DC" w:rsidRDefault="00010394" w:rsidP="00577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638EB01C" w14:textId="0D11D9D5" w:rsidR="007E7BE8" w:rsidRPr="004173DC" w:rsidRDefault="00010394" w:rsidP="00AF1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Answer </w:t>
      </w:r>
      <w:r w:rsidRPr="004173DC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one</w:t>
      </w:r>
      <w:r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of the following. You are </w:t>
      </w:r>
      <w:r w:rsidR="002F3E5A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encouraged </w:t>
      </w:r>
      <w:r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to use </w:t>
      </w:r>
      <w:r w:rsidR="002F3E5A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a diverse selection of </w:t>
      </w:r>
      <w:r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>contemporary, historical or literary ex</w:t>
      </w:r>
      <w:r w:rsidR="002F3E5A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>amples in making your arguments, and</w:t>
      </w:r>
      <w:r w:rsidR="00AF1F8B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not to restrict yourself to material taken from school courses. Essays should be </w:t>
      </w:r>
      <w:r w:rsidR="0075154C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>no longer than 3</w:t>
      </w:r>
      <w:r w:rsidR="00AF1F8B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>,000 words</w:t>
      </w:r>
      <w:r w:rsidR="0075154C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>, including any footnotes</w:t>
      </w:r>
      <w:r w:rsidR="00AF1F8B" w:rsidRPr="004173DC">
        <w:rPr>
          <w:rFonts w:ascii="Book Antiqua" w:eastAsia="Times New Roman" w:hAnsi="Book Antiqua" w:cs="Times New Roman"/>
          <w:sz w:val="24"/>
          <w:szCs w:val="24"/>
          <w:lang w:val="en-GB"/>
        </w:rPr>
        <w:t>.</w:t>
      </w:r>
    </w:p>
    <w:p w14:paraId="638EB01D" w14:textId="77777777" w:rsidR="007E7BE8" w:rsidRPr="004173DC" w:rsidRDefault="007E7BE8" w:rsidP="00010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169"/>
      </w:tblGrid>
      <w:tr w:rsidR="007E7BE8" w:rsidRPr="00B44EBE" w14:paraId="638EB028" w14:textId="77777777" w:rsidTr="004173DC">
        <w:trPr>
          <w:trHeight w:val="5848"/>
        </w:trPr>
        <w:tc>
          <w:tcPr>
            <w:tcW w:w="8169" w:type="dxa"/>
            <w:shd w:val="clear" w:color="auto" w:fill="FFFFFF" w:themeFill="background1"/>
          </w:tcPr>
          <w:p w14:paraId="1A9BC39E" w14:textId="296D3A04" w:rsidR="00A3420D" w:rsidRPr="00B44EBE" w:rsidRDefault="00A3420D" w:rsidP="0070657E">
            <w:pPr>
              <w:pStyle w:val="ListParagraph"/>
              <w:numPr>
                <w:ilvl w:val="0"/>
                <w:numId w:val="6"/>
              </w:numPr>
              <w:spacing w:before="120"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>Does the rise of political strongmen across democracies reflect a failure of liberalism, or a failure of liberal politicians?</w:t>
            </w:r>
          </w:p>
          <w:p w14:paraId="76423F3A" w14:textId="5CA1B6F0" w:rsidR="00A3420D" w:rsidRPr="00B44EBE" w:rsidRDefault="00A3420D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>What are the principal qualities needed by effective political leaders in the contemporary world?</w:t>
            </w:r>
          </w:p>
          <w:p w14:paraId="3DE4FF43" w14:textId="77777777" w:rsidR="00244950" w:rsidRPr="00244950" w:rsidRDefault="00244950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244950">
              <w:rPr>
                <w:rFonts w:cstheme="minorHAnsi"/>
                <w:sz w:val="24"/>
                <w:szCs w:val="24"/>
                <w:lang w:val="en-GB"/>
              </w:rPr>
              <w:t>Is the era of 'rule-based' politics over?</w:t>
            </w:r>
          </w:p>
          <w:p w14:paraId="64AC4403" w14:textId="23C6A9F9" w:rsidR="00A3420D" w:rsidRPr="00A3420D" w:rsidRDefault="00A3420D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>Can self-determination be achieved without statehood?</w:t>
            </w:r>
          </w:p>
          <w:p w14:paraId="19E626A7" w14:textId="77777777" w:rsidR="00D937F5" w:rsidRDefault="00D937F5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>Is the international community morally and practically equipped to respond to large-scale population displacements arising out of climate change?</w:t>
            </w:r>
          </w:p>
          <w:p w14:paraId="00D4D277" w14:textId="5BCCA621" w:rsidR="00054AF4" w:rsidRPr="00B44EBE" w:rsidRDefault="00534F87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Is </w:t>
            </w:r>
            <w:r w:rsidR="00203940">
              <w:rPr>
                <w:rFonts w:cstheme="minorHAnsi"/>
                <w:sz w:val="24"/>
                <w:szCs w:val="24"/>
                <w:lang w:val="en-GB"/>
              </w:rPr>
              <w:t xml:space="preserve">the </w:t>
            </w:r>
            <w:r w:rsidR="00FA79AE">
              <w:rPr>
                <w:rFonts w:cstheme="minorHAnsi"/>
                <w:sz w:val="24"/>
                <w:szCs w:val="24"/>
                <w:lang w:val="en-GB"/>
              </w:rPr>
              <w:t xml:space="preserve">prosecuting </w:t>
            </w:r>
            <w:r w:rsidR="00203940">
              <w:rPr>
                <w:rFonts w:cstheme="minorHAnsi"/>
                <w:sz w:val="24"/>
                <w:szCs w:val="24"/>
                <w:lang w:val="en-GB"/>
              </w:rPr>
              <w:t xml:space="preserve">of </w:t>
            </w:r>
            <w:r w:rsidR="00C10234">
              <w:rPr>
                <w:rFonts w:cstheme="minorHAnsi"/>
                <w:sz w:val="24"/>
                <w:szCs w:val="24"/>
                <w:lang w:val="en-GB"/>
              </w:rPr>
              <w:t xml:space="preserve">leaders </w:t>
            </w:r>
            <w:r w:rsidR="00DC1FF1">
              <w:rPr>
                <w:rFonts w:cstheme="minorHAnsi"/>
                <w:sz w:val="24"/>
                <w:szCs w:val="24"/>
                <w:lang w:val="en-GB"/>
              </w:rPr>
              <w:t xml:space="preserve">for war crimes </w:t>
            </w:r>
            <w:r w:rsidR="00203940">
              <w:rPr>
                <w:rFonts w:cstheme="minorHAnsi"/>
                <w:sz w:val="24"/>
                <w:szCs w:val="24"/>
                <w:lang w:val="en-GB"/>
              </w:rPr>
              <w:t xml:space="preserve">flawed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because only </w:t>
            </w:r>
            <w:r w:rsidR="00EA476D">
              <w:rPr>
                <w:rFonts w:cstheme="minorHAnsi"/>
                <w:sz w:val="24"/>
                <w:szCs w:val="24"/>
                <w:lang w:val="en-GB"/>
              </w:rPr>
              <w:t xml:space="preserve">less powerful </w:t>
            </w:r>
            <w:r w:rsidR="00C10234">
              <w:rPr>
                <w:rFonts w:cstheme="minorHAnsi"/>
                <w:sz w:val="24"/>
                <w:szCs w:val="24"/>
                <w:lang w:val="en-GB"/>
              </w:rPr>
              <w:t xml:space="preserve">figures </w:t>
            </w:r>
            <w:r w:rsidR="00EA476D">
              <w:rPr>
                <w:rFonts w:cstheme="minorHAnsi"/>
                <w:sz w:val="24"/>
                <w:szCs w:val="24"/>
                <w:lang w:val="en-GB"/>
              </w:rPr>
              <w:t xml:space="preserve">can be </w:t>
            </w:r>
            <w:r w:rsidR="00FA79AE">
              <w:rPr>
                <w:rFonts w:cstheme="minorHAnsi"/>
                <w:sz w:val="24"/>
                <w:szCs w:val="24"/>
                <w:lang w:val="en-GB"/>
              </w:rPr>
              <w:t>brought to trial</w:t>
            </w:r>
            <w:r w:rsidR="00751747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  <w:p w14:paraId="5EFBCE09" w14:textId="700B9163" w:rsidR="00A3420D" w:rsidRPr="00A3420D" w:rsidRDefault="00A3420D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 xml:space="preserve">Has social media now made it impossible to distinguish between genuine popular movements and manufactured political </w:t>
            </w:r>
            <w:r w:rsidRPr="00B44EBE">
              <w:rPr>
                <w:rFonts w:cstheme="minorHAnsi"/>
                <w:sz w:val="24"/>
                <w:szCs w:val="24"/>
                <w:lang w:val="en-GB"/>
              </w:rPr>
              <w:t>outrage</w:t>
            </w:r>
            <w:r w:rsidRPr="00A3420D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  <w:p w14:paraId="3931565A" w14:textId="6688D761" w:rsidR="00A3420D" w:rsidRPr="00A3420D" w:rsidRDefault="00A3420D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>Why do states try to regulate human bodies?</w:t>
            </w:r>
          </w:p>
          <w:p w14:paraId="588EF603" w14:textId="793C1044" w:rsidR="00A3420D" w:rsidRPr="00A3420D" w:rsidRDefault="00A3420D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A3420D">
              <w:rPr>
                <w:rFonts w:cstheme="minorHAnsi"/>
                <w:sz w:val="24"/>
                <w:szCs w:val="24"/>
                <w:lang w:val="en-GB"/>
              </w:rPr>
              <w:t>Why do democratic governments commonly scapegoat minority groups?</w:t>
            </w:r>
          </w:p>
          <w:p w14:paraId="638EB027" w14:textId="22CAA467" w:rsidR="0088761D" w:rsidRPr="00B44EBE" w:rsidRDefault="009B44FF" w:rsidP="0070657E">
            <w:pPr>
              <w:pStyle w:val="ListParagraph"/>
              <w:numPr>
                <w:ilvl w:val="0"/>
                <w:numId w:val="6"/>
              </w:numPr>
              <w:spacing w:after="120" w:line="264" w:lineRule="auto"/>
              <w:ind w:left="714" w:hanging="357"/>
              <w:contextualSpacing w:val="0"/>
              <w:rPr>
                <w:rFonts w:cstheme="minorHAnsi"/>
                <w:lang w:val="en-GB"/>
              </w:rPr>
            </w:pPr>
            <w:r w:rsidRPr="00B44EBE">
              <w:rPr>
                <w:rFonts w:cstheme="minorHAnsi"/>
                <w:sz w:val="24"/>
                <w:szCs w:val="24"/>
                <w:lang w:val="en-GB"/>
              </w:rPr>
              <w:t>If the era of globalization is over, what are the political consequences?</w:t>
            </w:r>
          </w:p>
        </w:tc>
      </w:tr>
    </w:tbl>
    <w:p w14:paraId="638EB029" w14:textId="77777777" w:rsidR="007E7BE8" w:rsidRPr="00B44EBE" w:rsidRDefault="007E7BE8" w:rsidP="00010394">
      <w:pPr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</w:p>
    <w:p w14:paraId="0230DD7B" w14:textId="77777777" w:rsidR="006A01FD" w:rsidRPr="004173DC" w:rsidRDefault="002F3E5A" w:rsidP="002F3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hAnsi="Book Antiqua"/>
          <w:b/>
          <w:bCs/>
          <w:sz w:val="24"/>
          <w:szCs w:val="24"/>
          <w:lang w:val="en-GB"/>
        </w:rPr>
      </w:pPr>
      <w:r w:rsidRPr="004173DC">
        <w:rPr>
          <w:rFonts w:ascii="Book Antiqua" w:hAnsi="Book Antiqua"/>
          <w:b/>
          <w:bCs/>
          <w:sz w:val="24"/>
          <w:szCs w:val="24"/>
          <w:lang w:val="en-GB"/>
        </w:rPr>
        <w:t>E</w:t>
      </w:r>
      <w:r w:rsidR="006A01FD" w:rsidRPr="004173DC">
        <w:rPr>
          <w:rFonts w:ascii="Book Antiqua" w:hAnsi="Book Antiqua"/>
          <w:b/>
          <w:bCs/>
          <w:sz w:val="24"/>
          <w:szCs w:val="24"/>
          <w:lang w:val="en-GB"/>
        </w:rPr>
        <w:t>ligibility and submission</w:t>
      </w:r>
    </w:p>
    <w:p w14:paraId="152E7A05" w14:textId="77777777" w:rsidR="004173DC" w:rsidRDefault="006A01FD" w:rsidP="002F3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hAnsi="Book Antiqua"/>
          <w:sz w:val="24"/>
          <w:szCs w:val="24"/>
          <w:lang w:val="en-GB"/>
        </w:rPr>
      </w:pPr>
      <w:r w:rsidRPr="004173DC">
        <w:rPr>
          <w:rFonts w:ascii="Book Antiqua" w:hAnsi="Book Antiqua"/>
          <w:sz w:val="24"/>
          <w:szCs w:val="24"/>
          <w:lang w:val="en-GB"/>
        </w:rPr>
        <w:t>Rules of eligibility are on</w:t>
      </w:r>
      <w:r w:rsidR="008109EF" w:rsidRPr="004173DC">
        <w:rPr>
          <w:rFonts w:ascii="Book Antiqua" w:hAnsi="Book Antiqua"/>
          <w:sz w:val="24"/>
          <w:szCs w:val="24"/>
          <w:lang w:val="en-GB"/>
        </w:rPr>
        <w:t>:</w:t>
      </w:r>
      <w:r w:rsidR="002F3E5A" w:rsidRPr="004173DC">
        <w:rPr>
          <w:rFonts w:ascii="Book Antiqua" w:hAnsi="Book Antiqua"/>
          <w:sz w:val="24"/>
          <w:szCs w:val="24"/>
          <w:lang w:val="en-GB"/>
        </w:rPr>
        <w:t xml:space="preserve"> </w:t>
      </w:r>
    </w:p>
    <w:p w14:paraId="2164525E" w14:textId="68F21A05" w:rsidR="004173DC" w:rsidRDefault="004173DC" w:rsidP="002F3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hAnsi="Book Antiqua"/>
          <w:sz w:val="24"/>
          <w:szCs w:val="24"/>
          <w:lang w:val="en-GB"/>
        </w:rPr>
      </w:pPr>
      <w:hyperlink r:id="rId10" w:history="1">
        <w:r w:rsidRPr="00196BF8">
          <w:rPr>
            <w:rStyle w:val="Hyperlink"/>
            <w:rFonts w:ascii="Book Antiqua" w:hAnsi="Book Antiqua"/>
            <w:sz w:val="24"/>
            <w:szCs w:val="24"/>
            <w:lang w:val="en-GB"/>
          </w:rPr>
          <w:t>https://www.trin.cam.ac.uk/undergraduate/essay-prizes/politics/</w:t>
        </w:r>
      </w:hyperlink>
      <w:r w:rsidR="0075154C" w:rsidRPr="004173DC">
        <w:rPr>
          <w:rFonts w:ascii="Book Antiqua" w:hAnsi="Book Antiqua"/>
          <w:sz w:val="24"/>
          <w:szCs w:val="24"/>
          <w:lang w:val="en-GB"/>
        </w:rPr>
        <w:t xml:space="preserve"> </w:t>
      </w:r>
    </w:p>
    <w:p w14:paraId="4BD9318E" w14:textId="3A4FC5CE" w:rsidR="006A01FD" w:rsidRPr="004173DC" w:rsidRDefault="005F5063" w:rsidP="002F3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hAnsi="Book Antiqua"/>
          <w:sz w:val="24"/>
          <w:szCs w:val="24"/>
          <w:lang w:val="en-GB"/>
        </w:rPr>
      </w:pPr>
      <w:r w:rsidRPr="004173DC">
        <w:rPr>
          <w:rFonts w:ascii="Book Antiqua" w:hAnsi="Book Antiqua"/>
          <w:sz w:val="24"/>
          <w:szCs w:val="24"/>
          <w:lang w:val="en-GB"/>
        </w:rPr>
        <w:t>T</w:t>
      </w:r>
      <w:r w:rsidR="006A01FD" w:rsidRPr="004173DC">
        <w:rPr>
          <w:rFonts w:ascii="Book Antiqua" w:hAnsi="Book Antiqua"/>
          <w:sz w:val="24"/>
          <w:szCs w:val="24"/>
          <w:lang w:val="en-GB"/>
        </w:rPr>
        <w:t>he essay</w:t>
      </w:r>
      <w:r w:rsidRPr="004173DC">
        <w:rPr>
          <w:rFonts w:ascii="Book Antiqua" w:hAnsi="Book Antiqua"/>
          <w:sz w:val="24"/>
          <w:szCs w:val="24"/>
          <w:lang w:val="en-GB"/>
        </w:rPr>
        <w:t xml:space="preserve"> should be submitted via a form on this site.</w:t>
      </w:r>
    </w:p>
    <w:p w14:paraId="638EB02B" w14:textId="458E0C07" w:rsidR="007E7BE8" w:rsidRPr="004173DC" w:rsidRDefault="008109EF" w:rsidP="002F3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rPr>
          <w:rFonts w:ascii="Book Antiqua" w:hAnsi="Book Antiqua" w:cs="Times New Roman"/>
          <w:sz w:val="24"/>
          <w:szCs w:val="24"/>
          <w:lang w:val="en-GB"/>
        </w:rPr>
      </w:pPr>
      <w:r w:rsidRPr="004173DC">
        <w:rPr>
          <w:rFonts w:ascii="Book Antiqua" w:hAnsi="Book Antiqua"/>
          <w:sz w:val="24"/>
          <w:szCs w:val="24"/>
          <w:lang w:val="en-GB"/>
        </w:rPr>
        <w:t xml:space="preserve">The deadline for submission is </w:t>
      </w:r>
      <w:r w:rsidR="00C92426" w:rsidRPr="004173DC">
        <w:rPr>
          <w:rFonts w:ascii="Book Antiqua" w:hAnsi="Book Antiqua"/>
          <w:sz w:val="24"/>
          <w:szCs w:val="24"/>
          <w:lang w:val="en-GB"/>
        </w:rPr>
        <w:t xml:space="preserve">12 noon (BST) </w:t>
      </w:r>
      <w:r w:rsidRPr="004173DC">
        <w:rPr>
          <w:rFonts w:ascii="Book Antiqua" w:hAnsi="Book Antiqua"/>
          <w:sz w:val="24"/>
          <w:szCs w:val="24"/>
          <w:lang w:val="en-GB"/>
        </w:rPr>
        <w:t xml:space="preserve">on </w:t>
      </w:r>
      <w:r w:rsidR="001035FD">
        <w:rPr>
          <w:rFonts w:ascii="Book Antiqua" w:hAnsi="Book Antiqua"/>
          <w:sz w:val="24"/>
          <w:szCs w:val="24"/>
          <w:lang w:val="en-GB"/>
        </w:rPr>
        <w:t>Friday 31</w:t>
      </w:r>
      <w:r w:rsidR="006E6EDF" w:rsidRPr="006E6EDF">
        <w:rPr>
          <w:rFonts w:ascii="Book Antiqua" w:hAnsi="Book Antiqua"/>
          <w:sz w:val="24"/>
          <w:szCs w:val="24"/>
          <w:vertAlign w:val="superscript"/>
          <w:lang w:val="en-GB"/>
        </w:rPr>
        <w:t>st</w:t>
      </w:r>
      <w:r w:rsidR="006E6EDF">
        <w:rPr>
          <w:rFonts w:ascii="Book Antiqua" w:hAnsi="Book Antiqua"/>
          <w:sz w:val="24"/>
          <w:szCs w:val="24"/>
          <w:lang w:val="en-GB"/>
        </w:rPr>
        <w:t xml:space="preserve"> July 2026</w:t>
      </w:r>
      <w:r w:rsidRPr="004173DC">
        <w:rPr>
          <w:rFonts w:ascii="Book Antiqua" w:hAnsi="Book Antiqua"/>
          <w:sz w:val="24"/>
          <w:szCs w:val="24"/>
          <w:lang w:val="en-GB"/>
        </w:rPr>
        <w:t>.</w:t>
      </w:r>
    </w:p>
    <w:sectPr w:rsidR="007E7BE8" w:rsidRPr="004173DC" w:rsidSect="002054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1A09" w14:textId="77777777" w:rsidR="00E7446B" w:rsidRDefault="00E7446B" w:rsidP="00BC6931">
      <w:pPr>
        <w:spacing w:after="0" w:line="240" w:lineRule="auto"/>
      </w:pPr>
      <w:r>
        <w:separator/>
      </w:r>
    </w:p>
  </w:endnote>
  <w:endnote w:type="continuationSeparator" w:id="0">
    <w:p w14:paraId="27D50DCA" w14:textId="77777777" w:rsidR="00E7446B" w:rsidRDefault="00E7446B" w:rsidP="00BC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032" w14:textId="77777777" w:rsidR="00BC6931" w:rsidRDefault="00BC6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033" w14:textId="77777777" w:rsidR="00BC6931" w:rsidRDefault="00BC6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035" w14:textId="77777777" w:rsidR="00BC6931" w:rsidRDefault="00BC6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5A7D" w14:textId="77777777" w:rsidR="00E7446B" w:rsidRDefault="00E7446B" w:rsidP="00BC6931">
      <w:pPr>
        <w:spacing w:after="0" w:line="240" w:lineRule="auto"/>
      </w:pPr>
      <w:r>
        <w:separator/>
      </w:r>
    </w:p>
  </w:footnote>
  <w:footnote w:type="continuationSeparator" w:id="0">
    <w:p w14:paraId="014880CA" w14:textId="77777777" w:rsidR="00E7446B" w:rsidRDefault="00E7446B" w:rsidP="00BC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030" w14:textId="77777777" w:rsidR="00BC6931" w:rsidRDefault="00BC6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031" w14:textId="77777777" w:rsidR="00BC6931" w:rsidRDefault="00BC6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034" w14:textId="77777777" w:rsidR="00BC6931" w:rsidRDefault="00BC6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897"/>
    <w:multiLevelType w:val="hybridMultilevel"/>
    <w:tmpl w:val="8D7C6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7B3"/>
    <w:multiLevelType w:val="multilevel"/>
    <w:tmpl w:val="5C40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3AE0"/>
    <w:multiLevelType w:val="multilevel"/>
    <w:tmpl w:val="C8FE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F5C70"/>
    <w:multiLevelType w:val="multilevel"/>
    <w:tmpl w:val="E52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1211C"/>
    <w:multiLevelType w:val="multilevel"/>
    <w:tmpl w:val="E3F48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26EB8"/>
    <w:multiLevelType w:val="multilevel"/>
    <w:tmpl w:val="94F03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54A7B"/>
    <w:multiLevelType w:val="hybridMultilevel"/>
    <w:tmpl w:val="0426A7B2"/>
    <w:lvl w:ilvl="0" w:tplc="ED48667E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79F8"/>
    <w:multiLevelType w:val="hybridMultilevel"/>
    <w:tmpl w:val="8BDE27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123D7"/>
    <w:multiLevelType w:val="hybridMultilevel"/>
    <w:tmpl w:val="884EB944"/>
    <w:lvl w:ilvl="0" w:tplc="1598E08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B6E6B"/>
    <w:multiLevelType w:val="multilevel"/>
    <w:tmpl w:val="89D42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0750"/>
    <w:multiLevelType w:val="multilevel"/>
    <w:tmpl w:val="8130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831B2"/>
    <w:multiLevelType w:val="multilevel"/>
    <w:tmpl w:val="79866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97005"/>
    <w:multiLevelType w:val="multilevel"/>
    <w:tmpl w:val="7296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75277"/>
    <w:multiLevelType w:val="multilevel"/>
    <w:tmpl w:val="BDDE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BC395E"/>
    <w:multiLevelType w:val="multilevel"/>
    <w:tmpl w:val="EF5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F357A"/>
    <w:multiLevelType w:val="hybridMultilevel"/>
    <w:tmpl w:val="939C6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5864">
    <w:abstractNumId w:val="6"/>
  </w:num>
  <w:num w:numId="2" w16cid:durableId="1267539308">
    <w:abstractNumId w:val="15"/>
  </w:num>
  <w:num w:numId="3" w16cid:durableId="1772168302">
    <w:abstractNumId w:val="7"/>
  </w:num>
  <w:num w:numId="4" w16cid:durableId="204172829">
    <w:abstractNumId w:val="0"/>
  </w:num>
  <w:num w:numId="5" w16cid:durableId="1213006691">
    <w:abstractNumId w:val="1"/>
  </w:num>
  <w:num w:numId="6" w16cid:durableId="280263557">
    <w:abstractNumId w:val="8"/>
  </w:num>
  <w:num w:numId="7" w16cid:durableId="184293025">
    <w:abstractNumId w:val="14"/>
  </w:num>
  <w:num w:numId="8" w16cid:durableId="922909911">
    <w:abstractNumId w:val="10"/>
  </w:num>
  <w:num w:numId="9" w16cid:durableId="1425999696">
    <w:abstractNumId w:val="3"/>
  </w:num>
  <w:num w:numId="10" w16cid:durableId="589699353">
    <w:abstractNumId w:val="13"/>
  </w:num>
  <w:num w:numId="11" w16cid:durableId="1627617435">
    <w:abstractNumId w:val="12"/>
  </w:num>
  <w:num w:numId="12" w16cid:durableId="1660109009">
    <w:abstractNumId w:val="2"/>
  </w:num>
  <w:num w:numId="13" w16cid:durableId="851453459">
    <w:abstractNumId w:val="9"/>
  </w:num>
  <w:num w:numId="14" w16cid:durableId="601109394">
    <w:abstractNumId w:val="11"/>
  </w:num>
  <w:num w:numId="15" w16cid:durableId="701321245">
    <w:abstractNumId w:val="4"/>
  </w:num>
  <w:num w:numId="16" w16cid:durableId="2087072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c,#e8e7e4,#c2aaa2,#d1bfb9,#f7fdd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94"/>
    <w:rsid w:val="000063CB"/>
    <w:rsid w:val="00010394"/>
    <w:rsid w:val="00054AF4"/>
    <w:rsid w:val="001035FD"/>
    <w:rsid w:val="001230B9"/>
    <w:rsid w:val="001B0873"/>
    <w:rsid w:val="001B6F42"/>
    <w:rsid w:val="001C2E3E"/>
    <w:rsid w:val="001C4A59"/>
    <w:rsid w:val="00203245"/>
    <w:rsid w:val="00203940"/>
    <w:rsid w:val="002054E4"/>
    <w:rsid w:val="00244950"/>
    <w:rsid w:val="00246110"/>
    <w:rsid w:val="00250BB3"/>
    <w:rsid w:val="002804D4"/>
    <w:rsid w:val="002D2A3F"/>
    <w:rsid w:val="002F3E5A"/>
    <w:rsid w:val="0031597D"/>
    <w:rsid w:val="00364BF6"/>
    <w:rsid w:val="003D0303"/>
    <w:rsid w:val="003F2DF2"/>
    <w:rsid w:val="004173DC"/>
    <w:rsid w:val="00427F9E"/>
    <w:rsid w:val="004548ED"/>
    <w:rsid w:val="004732D5"/>
    <w:rsid w:val="004D443C"/>
    <w:rsid w:val="005131A9"/>
    <w:rsid w:val="00526A8D"/>
    <w:rsid w:val="00534F87"/>
    <w:rsid w:val="00536CEC"/>
    <w:rsid w:val="00550D4A"/>
    <w:rsid w:val="00551A99"/>
    <w:rsid w:val="00577869"/>
    <w:rsid w:val="0059090D"/>
    <w:rsid w:val="0059295F"/>
    <w:rsid w:val="005B1252"/>
    <w:rsid w:val="005F4B3B"/>
    <w:rsid w:val="005F5063"/>
    <w:rsid w:val="00604FCA"/>
    <w:rsid w:val="00627B44"/>
    <w:rsid w:val="00630C9D"/>
    <w:rsid w:val="00644799"/>
    <w:rsid w:val="00697015"/>
    <w:rsid w:val="006A01FD"/>
    <w:rsid w:val="006A2503"/>
    <w:rsid w:val="006A4599"/>
    <w:rsid w:val="006B1F15"/>
    <w:rsid w:val="006D3D72"/>
    <w:rsid w:val="006E1F14"/>
    <w:rsid w:val="006E6EDF"/>
    <w:rsid w:val="006F304B"/>
    <w:rsid w:val="0070657E"/>
    <w:rsid w:val="00707E23"/>
    <w:rsid w:val="0073345A"/>
    <w:rsid w:val="0075154C"/>
    <w:rsid w:val="00751747"/>
    <w:rsid w:val="00792101"/>
    <w:rsid w:val="007A71F8"/>
    <w:rsid w:val="007E7BE8"/>
    <w:rsid w:val="008109EF"/>
    <w:rsid w:val="0082223E"/>
    <w:rsid w:val="008570CC"/>
    <w:rsid w:val="008846B0"/>
    <w:rsid w:val="0088761D"/>
    <w:rsid w:val="0089499F"/>
    <w:rsid w:val="008A4431"/>
    <w:rsid w:val="008B57E9"/>
    <w:rsid w:val="008C143D"/>
    <w:rsid w:val="00911782"/>
    <w:rsid w:val="00941C8B"/>
    <w:rsid w:val="00957022"/>
    <w:rsid w:val="009B44FF"/>
    <w:rsid w:val="009B5ED0"/>
    <w:rsid w:val="00A200C8"/>
    <w:rsid w:val="00A3420D"/>
    <w:rsid w:val="00A86CC6"/>
    <w:rsid w:val="00AF1F8B"/>
    <w:rsid w:val="00B05398"/>
    <w:rsid w:val="00B32959"/>
    <w:rsid w:val="00B44EBE"/>
    <w:rsid w:val="00B64D20"/>
    <w:rsid w:val="00B726C9"/>
    <w:rsid w:val="00B735F8"/>
    <w:rsid w:val="00B83D04"/>
    <w:rsid w:val="00BC4F11"/>
    <w:rsid w:val="00BC5FC2"/>
    <w:rsid w:val="00BC6931"/>
    <w:rsid w:val="00BD2D97"/>
    <w:rsid w:val="00BF5E63"/>
    <w:rsid w:val="00C000C7"/>
    <w:rsid w:val="00C10234"/>
    <w:rsid w:val="00C22FB5"/>
    <w:rsid w:val="00C51C65"/>
    <w:rsid w:val="00C63A1A"/>
    <w:rsid w:val="00C92426"/>
    <w:rsid w:val="00CB4670"/>
    <w:rsid w:val="00CD605A"/>
    <w:rsid w:val="00CD6715"/>
    <w:rsid w:val="00CF7B01"/>
    <w:rsid w:val="00D34E1C"/>
    <w:rsid w:val="00D937F5"/>
    <w:rsid w:val="00D94C5C"/>
    <w:rsid w:val="00D97FED"/>
    <w:rsid w:val="00DA6047"/>
    <w:rsid w:val="00DB7BC2"/>
    <w:rsid w:val="00DC1FF1"/>
    <w:rsid w:val="00E03A51"/>
    <w:rsid w:val="00E17CF4"/>
    <w:rsid w:val="00E444B0"/>
    <w:rsid w:val="00E448E1"/>
    <w:rsid w:val="00E449F9"/>
    <w:rsid w:val="00E63AC1"/>
    <w:rsid w:val="00E7446B"/>
    <w:rsid w:val="00EA10DA"/>
    <w:rsid w:val="00EA476D"/>
    <w:rsid w:val="00EA544B"/>
    <w:rsid w:val="00EC117E"/>
    <w:rsid w:val="00F03AEA"/>
    <w:rsid w:val="00F06999"/>
    <w:rsid w:val="00F40793"/>
    <w:rsid w:val="00F50D7C"/>
    <w:rsid w:val="00F7023A"/>
    <w:rsid w:val="00FA2348"/>
    <w:rsid w:val="00FA6B52"/>
    <w:rsid w:val="00FA79AE"/>
    <w:rsid w:val="00F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e8e7e4,#c2aaa2,#d1bfb9,#f7fdd7"/>
    </o:shapedefaults>
    <o:shapelayout v:ext="edit">
      <o:idmap v:ext="edit" data="2"/>
    </o:shapelayout>
  </w:shapeDefaults>
  <w:decimalSymbol w:val="."/>
  <w:listSeparator w:val=","/>
  <w14:docId w14:val="638EB015"/>
  <w15:docId w15:val="{84A6C01B-E5DF-44C8-96A9-9F3061A4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5F"/>
  </w:style>
  <w:style w:type="paragraph" w:styleId="Heading1">
    <w:name w:val="heading 1"/>
    <w:basedOn w:val="Normal"/>
    <w:next w:val="Normal"/>
    <w:link w:val="Heading1Char"/>
    <w:uiPriority w:val="9"/>
    <w:qFormat/>
    <w:rsid w:val="00592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67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5F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5F"/>
    <w:pPr>
      <w:keepNext/>
      <w:keepLines/>
      <w:spacing w:before="40" w:after="0"/>
      <w:outlineLvl w:val="4"/>
    </w:pPr>
    <w:rPr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5F"/>
    <w:pPr>
      <w:keepNext/>
      <w:keepLines/>
      <w:spacing w:before="40" w:after="0"/>
      <w:outlineLvl w:val="5"/>
    </w:pPr>
    <w:rPr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5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39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E7BE8"/>
    <w:pPr>
      <w:ind w:left="720"/>
      <w:contextualSpacing/>
    </w:pPr>
  </w:style>
  <w:style w:type="table" w:styleId="TableGrid">
    <w:name w:val="Table Grid"/>
    <w:basedOn w:val="TableNormal"/>
    <w:uiPriority w:val="59"/>
    <w:rsid w:val="007E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931"/>
  </w:style>
  <w:style w:type="paragraph" w:styleId="Footer">
    <w:name w:val="footer"/>
    <w:basedOn w:val="Normal"/>
    <w:link w:val="FooterChar"/>
    <w:uiPriority w:val="99"/>
    <w:semiHidden/>
    <w:unhideWhenUsed/>
    <w:rsid w:val="00BC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931"/>
  </w:style>
  <w:style w:type="character" w:styleId="Hyperlink">
    <w:name w:val="Hyperlink"/>
    <w:basedOn w:val="DefaultParagraphFont"/>
    <w:uiPriority w:val="99"/>
    <w:unhideWhenUsed/>
    <w:rsid w:val="002F3E5A"/>
    <w:rPr>
      <w:color w:val="6EAC1C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295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5F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5F"/>
    <w:rPr>
      <w:rFonts w:asciiTheme="majorHAnsi" w:eastAsiaTheme="majorEastAsia" w:hAnsiTheme="majorHAnsi" w:cstheme="majorBidi"/>
      <w:color w:val="0D567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5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5F"/>
    <w:rPr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5F"/>
    <w:rPr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5F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5F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5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295F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29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5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5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295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9295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9295F"/>
    <w:rPr>
      <w:i/>
      <w:iCs/>
      <w:color w:val="auto"/>
    </w:rPr>
  </w:style>
  <w:style w:type="paragraph" w:styleId="NoSpacing">
    <w:name w:val="No Spacing"/>
    <w:uiPriority w:val="1"/>
    <w:qFormat/>
    <w:rsid w:val="005929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295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5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5F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5F"/>
    <w:rPr>
      <w:i/>
      <w:iCs/>
      <w:color w:val="1CADE4" w:themeColor="accent1"/>
    </w:rPr>
  </w:style>
  <w:style w:type="character" w:styleId="SubtleEmphasis">
    <w:name w:val="Subtle Emphasis"/>
    <w:basedOn w:val="DefaultParagraphFont"/>
    <w:uiPriority w:val="19"/>
    <w:qFormat/>
    <w:rsid w:val="0059295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295F"/>
    <w:rPr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59295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9295F"/>
    <w:rPr>
      <w:b/>
      <w:bCs/>
      <w:smallCaps/>
      <w:color w:val="1CADE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9295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295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1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trin.cam.ac.uk/undergraduate/essay-prizes/politic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d2890e-84b8-4954-ae5a-f10b4e7c27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301DB6441FE4590AC434E8695E457" ma:contentTypeVersion="18" ma:contentTypeDescription="Create a new document." ma:contentTypeScope="" ma:versionID="61ff638837c978dffa3cdb25aea79620">
  <xsd:schema xmlns:xsd="http://www.w3.org/2001/XMLSchema" xmlns:xs="http://www.w3.org/2001/XMLSchema" xmlns:p="http://schemas.microsoft.com/office/2006/metadata/properties" xmlns:ns3="e4d2890e-84b8-4954-ae5a-f10b4e7c2755" xmlns:ns4="2bdc2c79-186f-4ce8-8fed-7b707a301057" targetNamespace="http://schemas.microsoft.com/office/2006/metadata/properties" ma:root="true" ma:fieldsID="470552ad9b329b6b7f1ad424b8087b88" ns3:_="" ns4:_="">
    <xsd:import namespace="e4d2890e-84b8-4954-ae5a-f10b4e7c2755"/>
    <xsd:import namespace="2bdc2c79-186f-4ce8-8fed-7b707a301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2890e-84b8-4954-ae5a-f10b4e7c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2c79-186f-4ce8-8fed-7b707a30105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C6968-7E23-404F-BB62-BC1E600730B5}">
  <ds:schemaRefs>
    <ds:schemaRef ds:uri="http://schemas.microsoft.com/office/2006/metadata/properties"/>
    <ds:schemaRef ds:uri="http://schemas.microsoft.com/office/infopath/2007/PartnerControls"/>
    <ds:schemaRef ds:uri="e4d2890e-84b8-4954-ae5a-f10b4e7c2755"/>
  </ds:schemaRefs>
</ds:datastoreItem>
</file>

<file path=customXml/itemProps2.xml><?xml version="1.0" encoding="utf-8"?>
<ds:datastoreItem xmlns:ds="http://schemas.openxmlformats.org/officeDocument/2006/customXml" ds:itemID="{ED6AF599-60A2-47D7-9A31-8EB88D3EA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2890e-84b8-4954-ae5a-f10b4e7c2755"/>
    <ds:schemaRef ds:uri="2bdc2c79-186f-4ce8-8fed-7b707a301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22F53-75A0-40BC-8B94-729635205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1350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Rangwala</cp:lastModifiedBy>
  <cp:revision>21</cp:revision>
  <cp:lastPrinted>2013-03-04T18:53:00Z</cp:lastPrinted>
  <dcterms:created xsi:type="dcterms:W3CDTF">2026-02-27T17:03:00Z</dcterms:created>
  <dcterms:modified xsi:type="dcterms:W3CDTF">2026-02-27T17:21:00Z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0x01010030C301DB6441FE4590AC434E8695E457</vt:lpwstr>
  </property>
</Properties>
</file>