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78095" w14:textId="77777777" w:rsidR="005E2C69" w:rsidRPr="00AE3E95" w:rsidRDefault="00C226CA" w:rsidP="006E277C">
      <w:pPr>
        <w:jc w:val="center"/>
        <w:rPr>
          <w:rFonts w:ascii="Times New Roman" w:hAnsi="Times New Roman" w:cs="Times New Roman"/>
          <w:sz w:val="24"/>
          <w:szCs w:val="24"/>
        </w:rPr>
      </w:pPr>
      <w:r w:rsidRPr="00AE3E95">
        <w:rPr>
          <w:rFonts w:ascii="Times New Roman" w:hAnsi="Times New Roman" w:cs="Times New Roman"/>
          <w:sz w:val="24"/>
          <w:szCs w:val="24"/>
        </w:rPr>
        <w:t xml:space="preserve">PUNISHMENT </w:t>
      </w:r>
    </w:p>
    <w:p w14:paraId="09CCBA69" w14:textId="77777777" w:rsidR="005E2C69" w:rsidRPr="00AE3E95" w:rsidRDefault="005E2C69" w:rsidP="006E277C">
      <w:pPr>
        <w:jc w:val="center"/>
        <w:rPr>
          <w:rFonts w:ascii="Times New Roman" w:hAnsi="Times New Roman" w:cs="Times New Roman"/>
          <w:sz w:val="24"/>
          <w:szCs w:val="24"/>
        </w:rPr>
      </w:pPr>
      <w:r w:rsidRPr="00AE3E95">
        <w:rPr>
          <w:rFonts w:ascii="Times New Roman" w:hAnsi="Times New Roman" w:cs="Times New Roman"/>
          <w:sz w:val="24"/>
          <w:szCs w:val="24"/>
        </w:rPr>
        <w:t>AND</w:t>
      </w:r>
      <w:r w:rsidR="00C226CA" w:rsidRPr="00AE3E95">
        <w:rPr>
          <w:rFonts w:ascii="Times New Roman" w:hAnsi="Times New Roman" w:cs="Times New Roman"/>
          <w:sz w:val="24"/>
          <w:szCs w:val="24"/>
        </w:rPr>
        <w:t xml:space="preserve"> </w:t>
      </w:r>
    </w:p>
    <w:p w14:paraId="0E18164E" w14:textId="77777777" w:rsidR="00B964D6" w:rsidRPr="00AE3E95" w:rsidRDefault="00C226CA" w:rsidP="006E277C">
      <w:pPr>
        <w:jc w:val="center"/>
        <w:rPr>
          <w:rFonts w:ascii="Times New Roman" w:hAnsi="Times New Roman" w:cs="Times New Roman"/>
          <w:sz w:val="24"/>
          <w:szCs w:val="24"/>
        </w:rPr>
      </w:pPr>
      <w:r w:rsidRPr="00AE3E95">
        <w:rPr>
          <w:rFonts w:ascii="Times New Roman" w:hAnsi="Times New Roman" w:cs="Times New Roman"/>
          <w:sz w:val="24"/>
          <w:szCs w:val="24"/>
        </w:rPr>
        <w:t>WHATEVE</w:t>
      </w:r>
      <w:r w:rsidR="005E2C69" w:rsidRPr="00AE3E95">
        <w:rPr>
          <w:rFonts w:ascii="Times New Roman" w:hAnsi="Times New Roman" w:cs="Times New Roman"/>
          <w:sz w:val="24"/>
          <w:szCs w:val="24"/>
        </w:rPr>
        <w:t>R HAPPENED TO REWARD AND MERCY?</w:t>
      </w:r>
    </w:p>
    <w:p w14:paraId="4D1C5EBD" w14:textId="6E783D11" w:rsidR="006E277C" w:rsidRPr="00AE3E95" w:rsidRDefault="00AE3E95" w:rsidP="005E2C69">
      <w:pPr>
        <w:jc w:val="center"/>
        <w:rPr>
          <w:rFonts w:ascii="Times New Roman" w:hAnsi="Times New Roman" w:cs="Times New Roman"/>
          <w:sz w:val="24"/>
          <w:szCs w:val="24"/>
        </w:rPr>
      </w:pPr>
      <w:r w:rsidRPr="00AE3E95">
        <w:rPr>
          <w:rFonts w:ascii="Times New Roman" w:hAnsi="Times New Roman" w:cs="Times New Roman"/>
          <w:sz w:val="24"/>
          <w:szCs w:val="24"/>
        </w:rPr>
        <w:t>8</w:t>
      </w:r>
      <w:r w:rsidR="006E277C" w:rsidRPr="00AE3E95">
        <w:rPr>
          <w:rFonts w:ascii="Times New Roman" w:hAnsi="Times New Roman" w:cs="Times New Roman"/>
          <w:sz w:val="24"/>
          <w:szCs w:val="24"/>
        </w:rPr>
        <w:t xml:space="preserve"> CLASSES</w:t>
      </w:r>
    </w:p>
    <w:p w14:paraId="546B5F89" w14:textId="5CDF9A7C" w:rsidR="00F41C2A" w:rsidRPr="00AE3E95" w:rsidRDefault="006E277C" w:rsidP="00044E75">
      <w:pPr>
        <w:jc w:val="both"/>
        <w:rPr>
          <w:rFonts w:ascii="Times New Roman" w:hAnsi="Times New Roman" w:cs="Times New Roman"/>
          <w:sz w:val="24"/>
          <w:szCs w:val="24"/>
        </w:rPr>
      </w:pPr>
      <w:r w:rsidRPr="00AE3E95">
        <w:rPr>
          <w:rFonts w:ascii="Times New Roman" w:hAnsi="Times New Roman" w:cs="Times New Roman"/>
          <w:sz w:val="24"/>
          <w:szCs w:val="24"/>
        </w:rPr>
        <w:t>The aim of these classes is not only to reflect on various conceptions of the nature, purpose and justification of punishment as was</w:t>
      </w:r>
      <w:r w:rsidR="00E86181" w:rsidRPr="00AE3E95">
        <w:rPr>
          <w:rFonts w:ascii="Times New Roman" w:hAnsi="Times New Roman" w:cs="Times New Roman"/>
          <w:sz w:val="24"/>
          <w:szCs w:val="24"/>
        </w:rPr>
        <w:t xml:space="preserve"> particularly topical for </w:t>
      </w:r>
      <w:r w:rsidRPr="00AE3E95">
        <w:rPr>
          <w:rFonts w:ascii="Times New Roman" w:hAnsi="Times New Roman" w:cs="Times New Roman"/>
          <w:sz w:val="24"/>
          <w:szCs w:val="24"/>
        </w:rPr>
        <w:t>much of the middle to late C20th in Anglo-Saxon philosophy departments, but to consider why it is that we</w:t>
      </w:r>
      <w:r w:rsidR="0036724F" w:rsidRPr="00AE3E95">
        <w:rPr>
          <w:rFonts w:ascii="Times New Roman" w:hAnsi="Times New Roman" w:cs="Times New Roman"/>
          <w:sz w:val="24"/>
          <w:szCs w:val="24"/>
        </w:rPr>
        <w:t xml:space="preserve"> have</w:t>
      </w:r>
      <w:r w:rsidRPr="00AE3E95">
        <w:rPr>
          <w:rFonts w:ascii="Times New Roman" w:hAnsi="Times New Roman" w:cs="Times New Roman"/>
          <w:sz w:val="24"/>
          <w:szCs w:val="24"/>
        </w:rPr>
        <w:t xml:space="preserve"> tend</w:t>
      </w:r>
      <w:r w:rsidR="0036724F" w:rsidRPr="00AE3E95">
        <w:rPr>
          <w:rFonts w:ascii="Times New Roman" w:hAnsi="Times New Roman" w:cs="Times New Roman"/>
          <w:sz w:val="24"/>
          <w:szCs w:val="24"/>
        </w:rPr>
        <w:t>ed</w:t>
      </w:r>
      <w:r w:rsidRPr="00AE3E95">
        <w:rPr>
          <w:rFonts w:ascii="Times New Roman" w:hAnsi="Times New Roman" w:cs="Times New Roman"/>
          <w:sz w:val="24"/>
          <w:szCs w:val="24"/>
        </w:rPr>
        <w:t xml:space="preserve"> to forget</w:t>
      </w:r>
      <w:r w:rsidR="00E86181" w:rsidRPr="00AE3E95">
        <w:rPr>
          <w:rFonts w:ascii="Times New Roman" w:hAnsi="Times New Roman" w:cs="Times New Roman"/>
          <w:sz w:val="24"/>
          <w:szCs w:val="24"/>
        </w:rPr>
        <w:t xml:space="preserve"> what were</w:t>
      </w:r>
      <w:r w:rsidRPr="00AE3E95">
        <w:rPr>
          <w:rFonts w:ascii="Times New Roman" w:hAnsi="Times New Roman" w:cs="Times New Roman"/>
          <w:sz w:val="24"/>
          <w:szCs w:val="24"/>
        </w:rPr>
        <w:t xml:space="preserve"> its </w:t>
      </w:r>
      <w:r w:rsidR="00E86181" w:rsidRPr="00AE3E95">
        <w:rPr>
          <w:rFonts w:ascii="Times New Roman" w:hAnsi="Times New Roman" w:cs="Times New Roman"/>
          <w:sz w:val="24"/>
          <w:szCs w:val="24"/>
        </w:rPr>
        <w:t xml:space="preserve">various </w:t>
      </w:r>
      <w:r w:rsidRPr="00AE3E95">
        <w:rPr>
          <w:rFonts w:ascii="Times New Roman" w:hAnsi="Times New Roman" w:cs="Times New Roman"/>
          <w:sz w:val="24"/>
          <w:szCs w:val="24"/>
        </w:rPr>
        <w:t xml:space="preserve">customary </w:t>
      </w:r>
      <w:r w:rsidR="00C226CA" w:rsidRPr="00AE3E95">
        <w:rPr>
          <w:rFonts w:ascii="Times New Roman" w:hAnsi="Times New Roman" w:cs="Times New Roman"/>
          <w:sz w:val="24"/>
          <w:szCs w:val="24"/>
        </w:rPr>
        <w:t xml:space="preserve">philosophical and theological </w:t>
      </w:r>
      <w:r w:rsidRPr="00AE3E95">
        <w:rPr>
          <w:rFonts w:ascii="Times New Roman" w:hAnsi="Times New Roman" w:cs="Times New Roman"/>
          <w:sz w:val="24"/>
          <w:szCs w:val="24"/>
        </w:rPr>
        <w:t>twin</w:t>
      </w:r>
      <w:r w:rsidR="00E86181" w:rsidRPr="00AE3E95">
        <w:rPr>
          <w:rFonts w:ascii="Times New Roman" w:hAnsi="Times New Roman" w:cs="Times New Roman"/>
          <w:sz w:val="24"/>
          <w:szCs w:val="24"/>
        </w:rPr>
        <w:t>s</w:t>
      </w:r>
      <w:r w:rsidRPr="00AE3E95">
        <w:rPr>
          <w:rFonts w:ascii="Times New Roman" w:hAnsi="Times New Roman" w:cs="Times New Roman"/>
          <w:sz w:val="24"/>
          <w:szCs w:val="24"/>
        </w:rPr>
        <w:t xml:space="preserve">, </w:t>
      </w:r>
      <w:r w:rsidR="00E86181" w:rsidRPr="00AE3E95">
        <w:rPr>
          <w:rFonts w:ascii="Times New Roman" w:hAnsi="Times New Roman" w:cs="Times New Roman"/>
          <w:sz w:val="24"/>
          <w:szCs w:val="24"/>
        </w:rPr>
        <w:t xml:space="preserve">reward, </w:t>
      </w:r>
      <w:r w:rsidRPr="00AE3E95">
        <w:rPr>
          <w:rFonts w:ascii="Times New Roman" w:hAnsi="Times New Roman" w:cs="Times New Roman"/>
          <w:sz w:val="24"/>
          <w:szCs w:val="24"/>
        </w:rPr>
        <w:t>mercy</w:t>
      </w:r>
      <w:r w:rsidR="00F41C2A" w:rsidRPr="00AE3E95">
        <w:rPr>
          <w:rFonts w:ascii="Times New Roman" w:hAnsi="Times New Roman" w:cs="Times New Roman"/>
          <w:sz w:val="24"/>
          <w:szCs w:val="24"/>
        </w:rPr>
        <w:t>, forgiveness and pardon.</w:t>
      </w:r>
      <w:r w:rsidR="00111165">
        <w:rPr>
          <w:rFonts w:ascii="Times New Roman" w:hAnsi="Times New Roman" w:cs="Times New Roman"/>
          <w:sz w:val="24"/>
          <w:szCs w:val="24"/>
        </w:rPr>
        <w:t xml:space="preserve">  And to do this not only thinking about the Western tradition.</w:t>
      </w:r>
      <w:r w:rsidR="00F41C2A" w:rsidRPr="00AE3E95">
        <w:rPr>
          <w:rFonts w:ascii="Times New Roman" w:hAnsi="Times New Roman" w:cs="Times New Roman"/>
          <w:sz w:val="24"/>
          <w:szCs w:val="24"/>
        </w:rPr>
        <w:t xml:space="preserve"> Ours </w:t>
      </w:r>
      <w:r w:rsidRPr="00AE3E95">
        <w:rPr>
          <w:rFonts w:ascii="Times New Roman" w:hAnsi="Times New Roman" w:cs="Times New Roman"/>
          <w:sz w:val="24"/>
          <w:szCs w:val="24"/>
        </w:rPr>
        <w:t>continues to be a very punitive culture</w:t>
      </w:r>
      <w:r w:rsidR="00F41C2A" w:rsidRPr="00AE3E95">
        <w:rPr>
          <w:rFonts w:ascii="Times New Roman" w:hAnsi="Times New Roman" w:cs="Times New Roman"/>
          <w:sz w:val="24"/>
          <w:szCs w:val="24"/>
        </w:rPr>
        <w:t xml:space="preserve"> globally</w:t>
      </w:r>
      <w:r w:rsidRPr="00AE3E95">
        <w:rPr>
          <w:rFonts w:ascii="Times New Roman" w:hAnsi="Times New Roman" w:cs="Times New Roman"/>
          <w:sz w:val="24"/>
          <w:szCs w:val="24"/>
        </w:rPr>
        <w:t>, but it seems to have cease</w:t>
      </w:r>
      <w:r w:rsidR="00F41C2A" w:rsidRPr="00AE3E95">
        <w:rPr>
          <w:rFonts w:ascii="Times New Roman" w:hAnsi="Times New Roman" w:cs="Times New Roman"/>
          <w:sz w:val="24"/>
          <w:szCs w:val="24"/>
        </w:rPr>
        <w:t>d</w:t>
      </w:r>
      <w:r w:rsidRPr="00AE3E95">
        <w:rPr>
          <w:rFonts w:ascii="Times New Roman" w:hAnsi="Times New Roman" w:cs="Times New Roman"/>
          <w:sz w:val="24"/>
          <w:szCs w:val="24"/>
        </w:rPr>
        <w:t xml:space="preserve"> to be a forgiving one, though the subject of forgiveness has shown some sign of conceptual recov</w:t>
      </w:r>
      <w:r w:rsidR="00F41C2A" w:rsidRPr="00AE3E95">
        <w:rPr>
          <w:rFonts w:ascii="Times New Roman" w:hAnsi="Times New Roman" w:cs="Times New Roman"/>
          <w:sz w:val="24"/>
          <w:szCs w:val="24"/>
        </w:rPr>
        <w:t>ery</w:t>
      </w:r>
      <w:r w:rsidR="00B45676" w:rsidRPr="00AE3E95">
        <w:rPr>
          <w:rFonts w:ascii="Times New Roman" w:hAnsi="Times New Roman" w:cs="Times New Roman"/>
          <w:sz w:val="24"/>
          <w:szCs w:val="24"/>
        </w:rPr>
        <w:t xml:space="preserve">, e.g. Derrida </w:t>
      </w:r>
      <w:r w:rsidR="00B45676" w:rsidRPr="00AE3E95">
        <w:rPr>
          <w:rFonts w:ascii="Times New Roman" w:hAnsi="Times New Roman" w:cs="Times New Roman"/>
          <w:i/>
          <w:sz w:val="24"/>
          <w:szCs w:val="24"/>
        </w:rPr>
        <w:t>Forgiveness</w:t>
      </w:r>
      <w:r w:rsidR="00E86181" w:rsidRPr="00AE3E95">
        <w:rPr>
          <w:rFonts w:ascii="Times New Roman" w:hAnsi="Times New Roman" w:cs="Times New Roman"/>
          <w:sz w:val="24"/>
          <w:szCs w:val="24"/>
        </w:rPr>
        <w:t xml:space="preserve"> (1999)</w:t>
      </w:r>
      <w:r w:rsidR="00F41C2A" w:rsidRPr="00AE3E95">
        <w:rPr>
          <w:rFonts w:ascii="Times New Roman" w:hAnsi="Times New Roman" w:cs="Times New Roman"/>
          <w:sz w:val="24"/>
          <w:szCs w:val="24"/>
        </w:rPr>
        <w:t xml:space="preserve"> and the practice of Presidential and other</w:t>
      </w:r>
      <w:r w:rsidR="00E86181" w:rsidRPr="00AE3E95">
        <w:rPr>
          <w:rFonts w:ascii="Times New Roman" w:hAnsi="Times New Roman" w:cs="Times New Roman"/>
          <w:sz w:val="24"/>
          <w:szCs w:val="24"/>
        </w:rPr>
        <w:t xml:space="preserve"> executive</w:t>
      </w:r>
      <w:r w:rsidR="00F41C2A" w:rsidRPr="00AE3E95">
        <w:rPr>
          <w:rFonts w:ascii="Times New Roman" w:hAnsi="Times New Roman" w:cs="Times New Roman"/>
          <w:sz w:val="24"/>
          <w:szCs w:val="24"/>
        </w:rPr>
        <w:t xml:space="preserve"> pardons makes the headlines from time to time.</w:t>
      </w:r>
      <w:r w:rsidR="00941F90" w:rsidRPr="00AE3E95">
        <w:rPr>
          <w:rFonts w:ascii="Times New Roman" w:hAnsi="Times New Roman" w:cs="Times New Roman"/>
          <w:sz w:val="24"/>
          <w:szCs w:val="24"/>
        </w:rPr>
        <w:t xml:space="preserve">  What is </w:t>
      </w:r>
      <w:r w:rsidR="00111165" w:rsidRPr="00AE3E95">
        <w:rPr>
          <w:rFonts w:ascii="Times New Roman" w:hAnsi="Times New Roman" w:cs="Times New Roman"/>
          <w:sz w:val="24"/>
          <w:szCs w:val="24"/>
        </w:rPr>
        <w:t>more since</w:t>
      </w:r>
      <w:r w:rsidR="00E86181" w:rsidRPr="00AE3E95">
        <w:rPr>
          <w:rFonts w:ascii="Times New Roman" w:hAnsi="Times New Roman" w:cs="Times New Roman"/>
          <w:sz w:val="24"/>
          <w:szCs w:val="24"/>
        </w:rPr>
        <w:t xml:space="preserve"> the end of Apartheid </w:t>
      </w:r>
      <w:r w:rsidR="00941F90" w:rsidRPr="00AE3E95">
        <w:rPr>
          <w:rFonts w:ascii="Times New Roman" w:hAnsi="Times New Roman" w:cs="Times New Roman"/>
          <w:sz w:val="24"/>
          <w:szCs w:val="24"/>
        </w:rPr>
        <w:t xml:space="preserve">reconciliation is also receiving increasing philosophical attention.  Over the course of the </w:t>
      </w:r>
      <w:r w:rsidR="00111165">
        <w:rPr>
          <w:rFonts w:ascii="Times New Roman" w:hAnsi="Times New Roman" w:cs="Times New Roman"/>
          <w:sz w:val="24"/>
          <w:szCs w:val="24"/>
        </w:rPr>
        <w:t>eight</w:t>
      </w:r>
      <w:r w:rsidR="00941F90" w:rsidRPr="00AE3E95">
        <w:rPr>
          <w:rFonts w:ascii="Times New Roman" w:hAnsi="Times New Roman" w:cs="Times New Roman"/>
          <w:sz w:val="24"/>
          <w:szCs w:val="24"/>
        </w:rPr>
        <w:t xml:space="preserve"> classes we will consider how a </w:t>
      </w:r>
      <w:r w:rsidR="0036724F" w:rsidRPr="00AE3E95">
        <w:rPr>
          <w:rFonts w:ascii="Times New Roman" w:hAnsi="Times New Roman" w:cs="Times New Roman"/>
          <w:sz w:val="24"/>
          <w:szCs w:val="24"/>
        </w:rPr>
        <w:t xml:space="preserve">greater </w:t>
      </w:r>
      <w:r w:rsidR="00941F90" w:rsidRPr="00AE3E95">
        <w:rPr>
          <w:rFonts w:ascii="Times New Roman" w:hAnsi="Times New Roman" w:cs="Times New Roman"/>
          <w:sz w:val="24"/>
          <w:szCs w:val="24"/>
        </w:rPr>
        <w:t>fo</w:t>
      </w:r>
      <w:r w:rsidR="0036724F" w:rsidRPr="00AE3E95">
        <w:rPr>
          <w:rFonts w:ascii="Times New Roman" w:hAnsi="Times New Roman" w:cs="Times New Roman"/>
          <w:sz w:val="24"/>
          <w:szCs w:val="24"/>
        </w:rPr>
        <w:t xml:space="preserve">cus on ideas of mercy, clemency and pardon as well as </w:t>
      </w:r>
      <w:r w:rsidR="00941F90" w:rsidRPr="00AE3E95">
        <w:rPr>
          <w:rFonts w:ascii="Times New Roman" w:hAnsi="Times New Roman" w:cs="Times New Roman"/>
          <w:sz w:val="24"/>
          <w:szCs w:val="24"/>
        </w:rPr>
        <w:t>conceptions of p</w:t>
      </w:r>
      <w:r w:rsidR="0036724F" w:rsidRPr="00AE3E95">
        <w:rPr>
          <w:rFonts w:ascii="Times New Roman" w:hAnsi="Times New Roman" w:cs="Times New Roman"/>
          <w:sz w:val="24"/>
          <w:szCs w:val="24"/>
        </w:rPr>
        <w:t>unishment and rewards</w:t>
      </w:r>
      <w:r w:rsidR="00941F90" w:rsidRPr="00AE3E95">
        <w:rPr>
          <w:rFonts w:ascii="Times New Roman" w:hAnsi="Times New Roman" w:cs="Times New Roman"/>
          <w:sz w:val="24"/>
          <w:szCs w:val="24"/>
        </w:rPr>
        <w:t xml:space="preserve"> </w:t>
      </w:r>
      <w:r w:rsidR="00C226CA" w:rsidRPr="00AE3E95">
        <w:rPr>
          <w:rFonts w:ascii="Times New Roman" w:hAnsi="Times New Roman" w:cs="Times New Roman"/>
          <w:sz w:val="24"/>
          <w:szCs w:val="24"/>
        </w:rPr>
        <w:t>can enrich our</w:t>
      </w:r>
      <w:r w:rsidR="004165FC" w:rsidRPr="00AE3E95">
        <w:rPr>
          <w:rFonts w:ascii="Times New Roman" w:hAnsi="Times New Roman" w:cs="Times New Roman"/>
          <w:sz w:val="24"/>
          <w:szCs w:val="24"/>
        </w:rPr>
        <w:t xml:space="preserve"> understand</w:t>
      </w:r>
      <w:r w:rsidR="00C226CA" w:rsidRPr="00AE3E95">
        <w:rPr>
          <w:rFonts w:ascii="Times New Roman" w:hAnsi="Times New Roman" w:cs="Times New Roman"/>
          <w:sz w:val="24"/>
          <w:szCs w:val="24"/>
        </w:rPr>
        <w:t>ing of some of the canonical figures</w:t>
      </w:r>
      <w:r w:rsidR="0036724F" w:rsidRPr="00AE3E95">
        <w:rPr>
          <w:rFonts w:ascii="Times New Roman" w:hAnsi="Times New Roman" w:cs="Times New Roman"/>
          <w:sz w:val="24"/>
          <w:szCs w:val="24"/>
        </w:rPr>
        <w:t xml:space="preserve"> of</w:t>
      </w:r>
      <w:r w:rsidR="00C226CA" w:rsidRPr="00AE3E95">
        <w:rPr>
          <w:rFonts w:ascii="Times New Roman" w:hAnsi="Times New Roman" w:cs="Times New Roman"/>
          <w:sz w:val="24"/>
          <w:szCs w:val="24"/>
        </w:rPr>
        <w:t xml:space="preserve"> Western Poli</w:t>
      </w:r>
      <w:r w:rsidR="00E86181" w:rsidRPr="00AE3E95">
        <w:rPr>
          <w:rFonts w:ascii="Times New Roman" w:hAnsi="Times New Roman" w:cs="Times New Roman"/>
          <w:sz w:val="24"/>
          <w:szCs w:val="24"/>
        </w:rPr>
        <w:t xml:space="preserve">tical Thought such as Plato, </w:t>
      </w:r>
      <w:r w:rsidR="00C226CA" w:rsidRPr="00AE3E95">
        <w:rPr>
          <w:rFonts w:ascii="Times New Roman" w:hAnsi="Times New Roman" w:cs="Times New Roman"/>
          <w:sz w:val="24"/>
          <w:szCs w:val="24"/>
        </w:rPr>
        <w:t xml:space="preserve">Hobbes and </w:t>
      </w:r>
      <w:r w:rsidR="00E86181" w:rsidRPr="00AE3E95">
        <w:rPr>
          <w:rFonts w:ascii="Times New Roman" w:hAnsi="Times New Roman" w:cs="Times New Roman"/>
          <w:sz w:val="24"/>
          <w:szCs w:val="24"/>
        </w:rPr>
        <w:t xml:space="preserve">Nietzsche, together with </w:t>
      </w:r>
      <w:r w:rsidR="00C226CA" w:rsidRPr="00AE3E95">
        <w:rPr>
          <w:rFonts w:ascii="Times New Roman" w:hAnsi="Times New Roman" w:cs="Times New Roman"/>
          <w:sz w:val="24"/>
          <w:szCs w:val="24"/>
        </w:rPr>
        <w:t>cast</w:t>
      </w:r>
      <w:r w:rsidR="00E86181" w:rsidRPr="00AE3E95">
        <w:rPr>
          <w:rFonts w:ascii="Times New Roman" w:hAnsi="Times New Roman" w:cs="Times New Roman"/>
          <w:sz w:val="24"/>
          <w:szCs w:val="24"/>
        </w:rPr>
        <w:t>ing</w:t>
      </w:r>
      <w:r w:rsidR="00C226CA" w:rsidRPr="00AE3E95">
        <w:rPr>
          <w:rFonts w:ascii="Times New Roman" w:hAnsi="Times New Roman" w:cs="Times New Roman"/>
          <w:sz w:val="24"/>
          <w:szCs w:val="24"/>
        </w:rPr>
        <w:t xml:space="preserve"> some light on the </w:t>
      </w:r>
      <w:r w:rsidR="00B45676" w:rsidRPr="00AE3E95">
        <w:rPr>
          <w:rFonts w:ascii="Times New Roman" w:hAnsi="Times New Roman" w:cs="Times New Roman"/>
          <w:sz w:val="24"/>
          <w:szCs w:val="24"/>
        </w:rPr>
        <w:t>nature of contemporary political culture</w:t>
      </w:r>
      <w:r w:rsidR="00111165">
        <w:rPr>
          <w:rFonts w:ascii="Times New Roman" w:hAnsi="Times New Roman" w:cs="Times New Roman"/>
          <w:sz w:val="24"/>
          <w:szCs w:val="24"/>
        </w:rPr>
        <w:t>, but extending beyond the Western tradition</w:t>
      </w:r>
      <w:r w:rsidR="00B45676" w:rsidRPr="00AE3E95">
        <w:rPr>
          <w:rFonts w:ascii="Times New Roman" w:hAnsi="Times New Roman" w:cs="Times New Roman"/>
          <w:sz w:val="24"/>
          <w:szCs w:val="24"/>
        </w:rPr>
        <w:t>.</w:t>
      </w:r>
    </w:p>
    <w:p w14:paraId="363CF3AC" w14:textId="482AB8BA" w:rsidR="00F41C2A" w:rsidRPr="00AE3E95" w:rsidRDefault="00F41C2A" w:rsidP="00044E75">
      <w:pPr>
        <w:jc w:val="both"/>
        <w:rPr>
          <w:rFonts w:ascii="Times New Roman" w:hAnsi="Times New Roman" w:cs="Times New Roman"/>
          <w:b/>
          <w:sz w:val="24"/>
          <w:szCs w:val="24"/>
        </w:rPr>
      </w:pPr>
      <w:r w:rsidRPr="00AE3E95">
        <w:rPr>
          <w:rFonts w:ascii="Times New Roman" w:hAnsi="Times New Roman" w:cs="Times New Roman"/>
          <w:sz w:val="24"/>
          <w:szCs w:val="24"/>
        </w:rPr>
        <w:t xml:space="preserve">Though there will be a topic or period set for each of the </w:t>
      </w:r>
      <w:r w:rsidR="00111165">
        <w:rPr>
          <w:rFonts w:ascii="Times New Roman" w:hAnsi="Times New Roman" w:cs="Times New Roman"/>
          <w:sz w:val="24"/>
          <w:szCs w:val="24"/>
        </w:rPr>
        <w:t>eight</w:t>
      </w:r>
      <w:r w:rsidRPr="00AE3E95">
        <w:rPr>
          <w:rFonts w:ascii="Times New Roman" w:hAnsi="Times New Roman" w:cs="Times New Roman"/>
          <w:sz w:val="24"/>
          <w:szCs w:val="24"/>
        </w:rPr>
        <w:t xml:space="preserve"> weeks as well as some reading, it i</w:t>
      </w:r>
      <w:r w:rsidR="00C226CA" w:rsidRPr="00AE3E95">
        <w:rPr>
          <w:rFonts w:ascii="Times New Roman" w:hAnsi="Times New Roman" w:cs="Times New Roman"/>
          <w:sz w:val="24"/>
          <w:szCs w:val="24"/>
        </w:rPr>
        <w:t xml:space="preserve">s hoped that students will share insights </w:t>
      </w:r>
      <w:r w:rsidR="00B45676" w:rsidRPr="00AE3E95">
        <w:rPr>
          <w:rFonts w:ascii="Times New Roman" w:hAnsi="Times New Roman" w:cs="Times New Roman"/>
          <w:sz w:val="24"/>
          <w:szCs w:val="24"/>
        </w:rPr>
        <w:t>on the subjects of punishment, reward, clemency and cognate subjects</w:t>
      </w:r>
      <w:r w:rsidR="00E86181" w:rsidRPr="00AE3E95">
        <w:rPr>
          <w:rFonts w:ascii="Times New Roman" w:hAnsi="Times New Roman" w:cs="Times New Roman"/>
          <w:sz w:val="24"/>
          <w:szCs w:val="24"/>
        </w:rPr>
        <w:t xml:space="preserve"> </w:t>
      </w:r>
      <w:r w:rsidR="00E86181" w:rsidRPr="00AE3E95">
        <w:rPr>
          <w:rFonts w:ascii="Times New Roman" w:hAnsi="Times New Roman" w:cs="Times New Roman"/>
          <w:b/>
          <w:sz w:val="24"/>
          <w:szCs w:val="24"/>
        </w:rPr>
        <w:t>from their own research</w:t>
      </w:r>
      <w:r w:rsidR="00E86181" w:rsidRPr="00AE3E95">
        <w:rPr>
          <w:rFonts w:ascii="Times New Roman" w:hAnsi="Times New Roman" w:cs="Times New Roman"/>
          <w:sz w:val="24"/>
          <w:szCs w:val="24"/>
        </w:rPr>
        <w:t xml:space="preserve">, </w:t>
      </w:r>
      <w:r w:rsidR="00044E75" w:rsidRPr="00AE3E95">
        <w:rPr>
          <w:rFonts w:ascii="Times New Roman" w:hAnsi="Times New Roman" w:cs="Times New Roman"/>
          <w:b/>
          <w:sz w:val="24"/>
          <w:szCs w:val="24"/>
        </w:rPr>
        <w:t xml:space="preserve">and have a SIGNIFICANT </w:t>
      </w:r>
      <w:r w:rsidR="00E86181" w:rsidRPr="00AE3E95">
        <w:rPr>
          <w:rFonts w:ascii="Times New Roman" w:hAnsi="Times New Roman" w:cs="Times New Roman"/>
          <w:b/>
          <w:sz w:val="24"/>
          <w:szCs w:val="24"/>
        </w:rPr>
        <w:t>input into the form the classes will take each week.</w:t>
      </w:r>
    </w:p>
    <w:p w14:paraId="5B5CCC59" w14:textId="77777777" w:rsidR="0036172C" w:rsidRPr="00AE3E95" w:rsidRDefault="00C27912" w:rsidP="00044E75">
      <w:pPr>
        <w:jc w:val="both"/>
        <w:rPr>
          <w:rFonts w:ascii="Times New Roman" w:hAnsi="Times New Roman" w:cs="Times New Roman"/>
          <w:b/>
          <w:sz w:val="24"/>
          <w:szCs w:val="24"/>
        </w:rPr>
      </w:pPr>
      <w:r w:rsidRPr="00AE3E95">
        <w:rPr>
          <w:rFonts w:ascii="Times New Roman" w:hAnsi="Times New Roman" w:cs="Times New Roman"/>
          <w:sz w:val="24"/>
          <w:szCs w:val="24"/>
        </w:rPr>
        <w:t>What follows is a preliminary</w:t>
      </w:r>
      <w:r w:rsidR="0036172C" w:rsidRPr="00AE3E95">
        <w:rPr>
          <w:rFonts w:ascii="Times New Roman" w:hAnsi="Times New Roman" w:cs="Times New Roman"/>
          <w:sz w:val="24"/>
          <w:szCs w:val="24"/>
        </w:rPr>
        <w:t xml:space="preserve"> outline of the topics for the six classes, but it is important that we remain flexible and see where the discussions are taking us</w:t>
      </w:r>
      <w:r w:rsidR="0036172C" w:rsidRPr="00AE3E95">
        <w:rPr>
          <w:rFonts w:ascii="Times New Roman" w:hAnsi="Times New Roman" w:cs="Times New Roman"/>
          <w:b/>
          <w:sz w:val="24"/>
          <w:szCs w:val="24"/>
        </w:rPr>
        <w:t>.  Do however cover the reading suggested for the f</w:t>
      </w:r>
      <w:r w:rsidR="009B41D0" w:rsidRPr="00AE3E95">
        <w:rPr>
          <w:rFonts w:ascii="Times New Roman" w:hAnsi="Times New Roman" w:cs="Times New Roman"/>
          <w:b/>
          <w:sz w:val="24"/>
          <w:szCs w:val="24"/>
        </w:rPr>
        <w:t>irst class and be prepared to speak to it.</w:t>
      </w:r>
    </w:p>
    <w:p w14:paraId="12185B62" w14:textId="77777777" w:rsidR="00F35DFF" w:rsidRPr="00AE3E95" w:rsidRDefault="00F35DFF" w:rsidP="00F35DFF">
      <w:pPr>
        <w:jc w:val="center"/>
        <w:rPr>
          <w:rFonts w:ascii="Times New Roman" w:hAnsi="Times New Roman" w:cs="Times New Roman"/>
          <w:sz w:val="24"/>
          <w:szCs w:val="24"/>
        </w:rPr>
      </w:pPr>
    </w:p>
    <w:p w14:paraId="4B768B67" w14:textId="77777777" w:rsidR="009B41D0" w:rsidRPr="00AE3E95" w:rsidRDefault="00F35DFF" w:rsidP="00F35DFF">
      <w:pPr>
        <w:jc w:val="center"/>
        <w:rPr>
          <w:rFonts w:ascii="Times New Roman" w:hAnsi="Times New Roman" w:cs="Times New Roman"/>
          <w:sz w:val="24"/>
          <w:szCs w:val="24"/>
        </w:rPr>
      </w:pPr>
      <w:r w:rsidRPr="00AE3E95">
        <w:rPr>
          <w:rFonts w:ascii="Times New Roman" w:hAnsi="Times New Roman" w:cs="Times New Roman"/>
          <w:sz w:val="24"/>
          <w:szCs w:val="24"/>
        </w:rPr>
        <w:t>GENERAL READING</w:t>
      </w:r>
    </w:p>
    <w:p w14:paraId="1DCECF3A" w14:textId="77777777" w:rsidR="00F35DFF" w:rsidRPr="00AE3E95" w:rsidRDefault="00F35DFF" w:rsidP="00F35DFF">
      <w:pPr>
        <w:rPr>
          <w:rFonts w:ascii="Times New Roman" w:hAnsi="Times New Roman" w:cs="Times New Roman"/>
          <w:i/>
          <w:sz w:val="24"/>
          <w:szCs w:val="24"/>
        </w:rPr>
      </w:pPr>
      <w:r w:rsidRPr="00AE3E95">
        <w:rPr>
          <w:rFonts w:ascii="Times New Roman" w:hAnsi="Times New Roman" w:cs="Times New Roman"/>
          <w:sz w:val="24"/>
          <w:szCs w:val="24"/>
        </w:rPr>
        <w:t xml:space="preserve">Christopher Bennett, </w:t>
      </w:r>
      <w:r w:rsidRPr="00AE3E95">
        <w:rPr>
          <w:rFonts w:ascii="Times New Roman" w:hAnsi="Times New Roman" w:cs="Times New Roman"/>
          <w:i/>
          <w:sz w:val="24"/>
          <w:szCs w:val="24"/>
        </w:rPr>
        <w:t xml:space="preserve">The Apology Ritual: A Philosophical Theory of </w:t>
      </w:r>
      <w:r w:rsidRPr="00AE3E95">
        <w:rPr>
          <w:rFonts w:ascii="Times New Roman" w:hAnsi="Times New Roman" w:cs="Times New Roman"/>
          <w:sz w:val="24"/>
          <w:szCs w:val="24"/>
        </w:rPr>
        <w:t>Punishment, Cambridge, 2010</w:t>
      </w:r>
    </w:p>
    <w:p w14:paraId="21F0B1A0" w14:textId="77777777" w:rsidR="00F35DFF" w:rsidRPr="00AE3E95" w:rsidRDefault="00F35DFF" w:rsidP="00F35DFF">
      <w:pPr>
        <w:rPr>
          <w:rFonts w:ascii="Times New Roman" w:hAnsi="Times New Roman" w:cs="Times New Roman"/>
          <w:sz w:val="24"/>
          <w:szCs w:val="24"/>
        </w:rPr>
      </w:pPr>
      <w:r w:rsidRPr="00AE3E95">
        <w:rPr>
          <w:rFonts w:ascii="Times New Roman" w:hAnsi="Times New Roman"/>
          <w:sz w:val="24"/>
          <w:szCs w:val="24"/>
        </w:rPr>
        <w:t xml:space="preserve">Leo </w:t>
      </w:r>
      <w:proofErr w:type="spellStart"/>
      <w:r w:rsidRPr="00AE3E95">
        <w:rPr>
          <w:rFonts w:ascii="Times New Roman" w:hAnsi="Times New Roman"/>
          <w:sz w:val="24"/>
          <w:szCs w:val="24"/>
        </w:rPr>
        <w:t>Zaibert</w:t>
      </w:r>
      <w:proofErr w:type="spellEnd"/>
      <w:r w:rsidRPr="00AE3E95">
        <w:rPr>
          <w:rFonts w:ascii="Times New Roman" w:hAnsi="Times New Roman"/>
          <w:sz w:val="24"/>
          <w:szCs w:val="24"/>
        </w:rPr>
        <w:t xml:space="preserve">, </w:t>
      </w:r>
      <w:r w:rsidRPr="00AE3E95">
        <w:rPr>
          <w:rFonts w:ascii="Times New Roman" w:hAnsi="Times New Roman"/>
          <w:i/>
          <w:sz w:val="24"/>
          <w:szCs w:val="24"/>
        </w:rPr>
        <w:t>Rethinking Punishment</w:t>
      </w:r>
      <w:r w:rsidRPr="00AE3E95">
        <w:rPr>
          <w:rFonts w:ascii="Times New Roman" w:hAnsi="Times New Roman"/>
          <w:sz w:val="24"/>
          <w:szCs w:val="24"/>
        </w:rPr>
        <w:t>, 2018</w:t>
      </w:r>
      <w:r w:rsidRPr="00AE3E95">
        <w:rPr>
          <w:rFonts w:ascii="Times New Roman" w:hAnsi="Times New Roman" w:cs="Times New Roman"/>
          <w:sz w:val="24"/>
          <w:szCs w:val="24"/>
        </w:rPr>
        <w:t xml:space="preserve"> </w:t>
      </w:r>
    </w:p>
    <w:p w14:paraId="29DAFA87" w14:textId="77777777" w:rsidR="00F35DFF" w:rsidRPr="00AE3E95" w:rsidRDefault="00F35DFF" w:rsidP="00F35DFF">
      <w:pPr>
        <w:rPr>
          <w:rFonts w:ascii="Times New Roman" w:hAnsi="Times New Roman" w:cs="Times New Roman"/>
          <w:sz w:val="24"/>
          <w:szCs w:val="24"/>
        </w:rPr>
      </w:pPr>
      <w:r w:rsidRPr="00AE3E95">
        <w:rPr>
          <w:rFonts w:ascii="Times New Roman" w:hAnsi="Times New Roman" w:cs="Times New Roman"/>
          <w:sz w:val="24"/>
          <w:szCs w:val="24"/>
        </w:rPr>
        <w:t>Charles L. Griswold, Forgiveness: A Philosophical Exploration (2007)</w:t>
      </w:r>
    </w:p>
    <w:p w14:paraId="50C9D7BF" w14:textId="77777777" w:rsidR="00F35DFF" w:rsidRPr="00AE3E95" w:rsidRDefault="00F35DFF" w:rsidP="00F35DFF">
      <w:pPr>
        <w:rPr>
          <w:rFonts w:ascii="Times New Roman" w:hAnsi="Times New Roman" w:cs="Times New Roman"/>
          <w:sz w:val="24"/>
          <w:szCs w:val="24"/>
        </w:rPr>
      </w:pPr>
      <w:r w:rsidRPr="00AE3E95">
        <w:rPr>
          <w:rFonts w:ascii="Times New Roman" w:hAnsi="Times New Roman" w:cs="Times New Roman"/>
          <w:sz w:val="24"/>
          <w:szCs w:val="24"/>
        </w:rPr>
        <w:t>On freewill and punishment: Sam Harris</w:t>
      </w:r>
    </w:p>
    <w:p w14:paraId="6A6697E5" w14:textId="77777777" w:rsidR="00F35DFF" w:rsidRPr="00AE3E95" w:rsidRDefault="002B54DD" w:rsidP="00F35DFF">
      <w:pPr>
        <w:rPr>
          <w:rFonts w:ascii="Times New Roman" w:hAnsi="Times New Roman" w:cs="Times New Roman"/>
          <w:sz w:val="24"/>
          <w:szCs w:val="24"/>
        </w:rPr>
      </w:pPr>
      <w:hyperlink r:id="rId8" w:history="1">
        <w:r w:rsidR="00F35DFF" w:rsidRPr="00AE3E95">
          <w:rPr>
            <w:rStyle w:val="Hyperlink"/>
            <w:rFonts w:ascii="Times New Roman" w:hAnsi="Times New Roman" w:cs="Times New Roman"/>
            <w:sz w:val="24"/>
            <w:szCs w:val="24"/>
          </w:rPr>
          <w:t>https://www.youtube.com/watch?v=_FanhvXO9Pk</w:t>
        </w:r>
      </w:hyperlink>
    </w:p>
    <w:p w14:paraId="7CDE2067" w14:textId="77777777" w:rsidR="00F35DFF" w:rsidRPr="00AE3E95" w:rsidRDefault="002B54DD" w:rsidP="00F35DFF">
      <w:pPr>
        <w:rPr>
          <w:rFonts w:ascii="Times New Roman" w:hAnsi="Times New Roman" w:cs="Times New Roman"/>
          <w:sz w:val="24"/>
          <w:szCs w:val="24"/>
        </w:rPr>
      </w:pPr>
      <w:hyperlink r:id="rId9" w:history="1">
        <w:r w:rsidR="00F35DFF" w:rsidRPr="00AE3E95">
          <w:rPr>
            <w:rStyle w:val="Hyperlink"/>
            <w:rFonts w:ascii="Times New Roman" w:hAnsi="Times New Roman" w:cs="Times New Roman"/>
            <w:sz w:val="24"/>
            <w:szCs w:val="24"/>
          </w:rPr>
          <w:t>http://plato.stanford.edu/entries/forgiveness/</w:t>
        </w:r>
      </w:hyperlink>
    </w:p>
    <w:p w14:paraId="708E050E" w14:textId="77777777" w:rsidR="00F35DFF" w:rsidRPr="00AE3E95" w:rsidRDefault="002B54DD" w:rsidP="00F35DFF">
      <w:pPr>
        <w:rPr>
          <w:rFonts w:ascii="Times New Roman" w:hAnsi="Times New Roman" w:cs="Times New Roman"/>
          <w:sz w:val="24"/>
          <w:szCs w:val="24"/>
        </w:rPr>
      </w:pPr>
      <w:hyperlink r:id="rId10" w:history="1">
        <w:r w:rsidR="00F35DFF" w:rsidRPr="00AE3E95">
          <w:rPr>
            <w:rStyle w:val="Hyperlink"/>
            <w:rFonts w:ascii="Times New Roman" w:hAnsi="Times New Roman" w:cs="Times New Roman"/>
            <w:sz w:val="24"/>
            <w:szCs w:val="24"/>
          </w:rPr>
          <w:t>http://plato.stanford.edu/entries/punishment/</w:t>
        </w:r>
      </w:hyperlink>
    </w:p>
    <w:p w14:paraId="1364CAD2" w14:textId="77777777" w:rsidR="00F35DFF" w:rsidRPr="00AE3E95" w:rsidRDefault="002B54DD" w:rsidP="00F35DFF">
      <w:pPr>
        <w:rPr>
          <w:rFonts w:ascii="Times New Roman" w:hAnsi="Times New Roman" w:cs="Times New Roman"/>
          <w:sz w:val="24"/>
          <w:szCs w:val="24"/>
        </w:rPr>
      </w:pPr>
      <w:hyperlink r:id="rId11" w:history="1">
        <w:r w:rsidR="00F35DFF" w:rsidRPr="00AE3E95">
          <w:rPr>
            <w:rStyle w:val="Hyperlink"/>
            <w:rFonts w:ascii="Times New Roman" w:hAnsi="Times New Roman" w:cs="Times New Roman"/>
            <w:sz w:val="24"/>
            <w:szCs w:val="24"/>
          </w:rPr>
          <w:t>http://plato.stanford.edu/entries/legal-punishment/</w:t>
        </w:r>
      </w:hyperlink>
    </w:p>
    <w:p w14:paraId="1CC5A0F3" w14:textId="77777777" w:rsidR="00F35DFF" w:rsidRPr="00AE3E95" w:rsidRDefault="002B54DD" w:rsidP="00F35DFF">
      <w:pPr>
        <w:rPr>
          <w:rFonts w:ascii="Times New Roman" w:hAnsi="Times New Roman" w:cs="Times New Roman"/>
          <w:sz w:val="24"/>
          <w:szCs w:val="24"/>
        </w:rPr>
      </w:pPr>
      <w:hyperlink r:id="rId12" w:history="1">
        <w:r w:rsidR="00F35DFF" w:rsidRPr="00AE3E95">
          <w:rPr>
            <w:rStyle w:val="Hyperlink"/>
            <w:rFonts w:ascii="Times New Roman" w:hAnsi="Times New Roman" w:cs="Times New Roman"/>
            <w:sz w:val="24"/>
            <w:szCs w:val="24"/>
          </w:rPr>
          <w:t>http://plato.stanford.edu/entries/justice-retributive/</w:t>
        </w:r>
      </w:hyperlink>
    </w:p>
    <w:p w14:paraId="64BC48C4" w14:textId="77777777" w:rsidR="00F35DFF" w:rsidRPr="00AE3E95" w:rsidRDefault="002B54DD" w:rsidP="00F35DFF">
      <w:pPr>
        <w:rPr>
          <w:rFonts w:ascii="Times New Roman" w:hAnsi="Times New Roman" w:cs="Times New Roman"/>
          <w:sz w:val="24"/>
          <w:szCs w:val="24"/>
        </w:rPr>
      </w:pPr>
      <w:hyperlink r:id="rId13" w:history="1">
        <w:r w:rsidR="00F35DFF" w:rsidRPr="00AE3E95">
          <w:rPr>
            <w:rStyle w:val="Hyperlink"/>
            <w:rFonts w:ascii="Times New Roman" w:hAnsi="Times New Roman" w:cs="Times New Roman"/>
            <w:sz w:val="24"/>
            <w:szCs w:val="24"/>
          </w:rPr>
          <w:t>http://plato.stanford.edu/entries/criminal-law/</w:t>
        </w:r>
      </w:hyperlink>
    </w:p>
    <w:p w14:paraId="264073C7" w14:textId="77777777" w:rsidR="00F35DFF" w:rsidRPr="00AE3E95" w:rsidRDefault="002B54DD" w:rsidP="00F35DFF">
      <w:pPr>
        <w:rPr>
          <w:rFonts w:ascii="Times New Roman" w:hAnsi="Times New Roman" w:cs="Times New Roman"/>
          <w:sz w:val="24"/>
          <w:szCs w:val="24"/>
        </w:rPr>
      </w:pPr>
      <w:hyperlink r:id="rId14" w:history="1">
        <w:r w:rsidR="00F35DFF" w:rsidRPr="00AE3E95">
          <w:rPr>
            <w:rStyle w:val="Hyperlink"/>
            <w:rFonts w:ascii="Times New Roman" w:hAnsi="Times New Roman" w:cs="Times New Roman"/>
            <w:sz w:val="24"/>
            <w:szCs w:val="24"/>
          </w:rPr>
          <w:t>http://plato.stanford.edu/entries/heaven-hell/</w:t>
        </w:r>
      </w:hyperlink>
    </w:p>
    <w:p w14:paraId="11A65457" w14:textId="77777777" w:rsidR="00F35DFF" w:rsidRPr="00AE3E95" w:rsidRDefault="002B54DD" w:rsidP="00F35DFF">
      <w:pPr>
        <w:rPr>
          <w:rStyle w:val="Hyperlink"/>
          <w:rFonts w:ascii="Times New Roman" w:hAnsi="Times New Roman" w:cs="Times New Roman"/>
          <w:sz w:val="24"/>
          <w:szCs w:val="24"/>
        </w:rPr>
      </w:pPr>
      <w:hyperlink r:id="rId15" w:history="1">
        <w:r w:rsidR="00F35DFF" w:rsidRPr="00AE3E95">
          <w:rPr>
            <w:rStyle w:val="Hyperlink"/>
            <w:rFonts w:ascii="Times New Roman" w:hAnsi="Times New Roman" w:cs="Times New Roman"/>
            <w:sz w:val="24"/>
            <w:szCs w:val="24"/>
          </w:rPr>
          <w:t>http://plato.stanford.edu/entries/reconciliation/</w:t>
        </w:r>
      </w:hyperlink>
    </w:p>
    <w:p w14:paraId="029136CD" w14:textId="77777777" w:rsidR="00F35DFF" w:rsidRPr="00AE3E95" w:rsidRDefault="00F35DFF" w:rsidP="00AE3E95">
      <w:pPr>
        <w:rPr>
          <w:rFonts w:ascii="Times New Roman" w:hAnsi="Times New Roman" w:cs="Times New Roman"/>
          <w:b/>
          <w:sz w:val="24"/>
          <w:szCs w:val="24"/>
          <w:u w:val="single"/>
        </w:rPr>
      </w:pPr>
    </w:p>
    <w:p w14:paraId="17F018F0" w14:textId="77777777" w:rsidR="009B41D0" w:rsidRPr="00AE3E95" w:rsidRDefault="00DB359F" w:rsidP="00044E75">
      <w:pPr>
        <w:jc w:val="center"/>
        <w:rPr>
          <w:rFonts w:ascii="Times New Roman" w:hAnsi="Times New Roman" w:cs="Times New Roman"/>
          <w:b/>
          <w:sz w:val="24"/>
          <w:szCs w:val="24"/>
          <w:u w:val="single"/>
        </w:rPr>
      </w:pPr>
      <w:r w:rsidRPr="00AE3E95">
        <w:rPr>
          <w:rFonts w:ascii="Times New Roman" w:hAnsi="Times New Roman" w:cs="Times New Roman"/>
          <w:b/>
          <w:sz w:val="24"/>
          <w:szCs w:val="24"/>
          <w:u w:val="single"/>
        </w:rPr>
        <w:t>Suggestion for q</w:t>
      </w:r>
      <w:r w:rsidR="009B41D0" w:rsidRPr="00AE3E95">
        <w:rPr>
          <w:rFonts w:ascii="Times New Roman" w:hAnsi="Times New Roman" w:cs="Times New Roman"/>
          <w:b/>
          <w:sz w:val="24"/>
          <w:szCs w:val="24"/>
          <w:u w:val="single"/>
        </w:rPr>
        <w:t>uestions to consider:</w:t>
      </w:r>
    </w:p>
    <w:p w14:paraId="70F96715" w14:textId="77777777" w:rsidR="00044E75" w:rsidRPr="00AE3E95" w:rsidRDefault="00044E75" w:rsidP="00F41C2A">
      <w:pPr>
        <w:rPr>
          <w:rFonts w:ascii="Times New Roman" w:hAnsi="Times New Roman" w:cs="Times New Roman"/>
          <w:b/>
          <w:sz w:val="24"/>
          <w:szCs w:val="24"/>
        </w:rPr>
      </w:pPr>
      <w:r w:rsidRPr="00AE3E95">
        <w:rPr>
          <w:rFonts w:ascii="Times New Roman" w:hAnsi="Times New Roman" w:cs="Times New Roman"/>
          <w:b/>
          <w:sz w:val="24"/>
          <w:szCs w:val="24"/>
        </w:rPr>
        <w:t>Do the theorists you are studying discuss punishment?  Does their account of it provide an insight into their political thought?</w:t>
      </w:r>
    </w:p>
    <w:p w14:paraId="2AF494CE" w14:textId="77777777" w:rsidR="00044E75" w:rsidRPr="00AE3E95" w:rsidRDefault="00044E75" w:rsidP="00044E75">
      <w:pPr>
        <w:rPr>
          <w:rFonts w:ascii="Times New Roman" w:hAnsi="Times New Roman" w:cs="Times New Roman"/>
          <w:b/>
          <w:sz w:val="24"/>
          <w:szCs w:val="24"/>
        </w:rPr>
      </w:pPr>
      <w:r w:rsidRPr="00AE3E95">
        <w:rPr>
          <w:rFonts w:ascii="Times New Roman" w:hAnsi="Times New Roman" w:cs="Times New Roman"/>
          <w:b/>
          <w:sz w:val="24"/>
          <w:szCs w:val="24"/>
        </w:rPr>
        <w:t xml:space="preserve">Do they address the issue(s) of pardon? Clemency? Forgiveness? Forgetting? Reconciliation? If so, how? </w:t>
      </w:r>
      <w:r w:rsidR="00C27912" w:rsidRPr="00AE3E95">
        <w:rPr>
          <w:rFonts w:ascii="Times New Roman" w:hAnsi="Times New Roman" w:cs="Times New Roman"/>
          <w:b/>
          <w:sz w:val="24"/>
          <w:szCs w:val="24"/>
        </w:rPr>
        <w:t>If not, why not?</w:t>
      </w:r>
      <w:r w:rsidRPr="00AE3E95">
        <w:rPr>
          <w:rFonts w:ascii="Times New Roman" w:hAnsi="Times New Roman" w:cs="Times New Roman"/>
          <w:b/>
          <w:sz w:val="24"/>
          <w:szCs w:val="24"/>
        </w:rPr>
        <w:t xml:space="preserve"> </w:t>
      </w:r>
    </w:p>
    <w:p w14:paraId="03FD6633" w14:textId="77777777" w:rsidR="00DB359F" w:rsidRPr="00AE3E95" w:rsidRDefault="00044E75" w:rsidP="00F41C2A">
      <w:pPr>
        <w:rPr>
          <w:rFonts w:ascii="Times New Roman" w:hAnsi="Times New Roman" w:cs="Times New Roman"/>
          <w:b/>
          <w:sz w:val="24"/>
          <w:szCs w:val="24"/>
        </w:rPr>
      </w:pPr>
      <w:r w:rsidRPr="00AE3E95">
        <w:rPr>
          <w:rFonts w:ascii="Times New Roman" w:hAnsi="Times New Roman" w:cs="Times New Roman"/>
          <w:b/>
          <w:sz w:val="24"/>
          <w:szCs w:val="24"/>
        </w:rPr>
        <w:t>What place do</w:t>
      </w:r>
      <w:r w:rsidR="00DB359F" w:rsidRPr="00AE3E95">
        <w:rPr>
          <w:rFonts w:ascii="Times New Roman" w:hAnsi="Times New Roman" w:cs="Times New Roman"/>
          <w:b/>
          <w:sz w:val="24"/>
          <w:szCs w:val="24"/>
        </w:rPr>
        <w:t xml:space="preserve"> punishment </w:t>
      </w:r>
      <w:r w:rsidRPr="00AE3E95">
        <w:rPr>
          <w:rFonts w:ascii="Times New Roman" w:hAnsi="Times New Roman" w:cs="Times New Roman"/>
          <w:b/>
          <w:sz w:val="24"/>
          <w:szCs w:val="24"/>
        </w:rPr>
        <w:t>and mercy occupy in various political theories</w:t>
      </w:r>
      <w:r w:rsidR="00DB359F" w:rsidRPr="00AE3E95">
        <w:rPr>
          <w:rFonts w:ascii="Times New Roman" w:hAnsi="Times New Roman" w:cs="Times New Roman"/>
          <w:b/>
          <w:sz w:val="24"/>
          <w:szCs w:val="24"/>
        </w:rPr>
        <w:t xml:space="preserve">? </w:t>
      </w:r>
    </w:p>
    <w:p w14:paraId="2B467152" w14:textId="77777777" w:rsidR="00DB359F" w:rsidRPr="00AE3E95" w:rsidRDefault="00044E75" w:rsidP="00F41C2A">
      <w:pPr>
        <w:rPr>
          <w:rFonts w:ascii="Times New Roman" w:hAnsi="Times New Roman" w:cs="Times New Roman"/>
          <w:b/>
          <w:sz w:val="24"/>
          <w:szCs w:val="24"/>
        </w:rPr>
      </w:pPr>
      <w:r w:rsidRPr="00AE3E95">
        <w:rPr>
          <w:rFonts w:ascii="Times New Roman" w:hAnsi="Times New Roman" w:cs="Times New Roman"/>
          <w:b/>
          <w:sz w:val="24"/>
          <w:szCs w:val="24"/>
        </w:rPr>
        <w:t>What consideration</w:t>
      </w:r>
      <w:r w:rsidR="00C27912" w:rsidRPr="00AE3E95">
        <w:rPr>
          <w:rFonts w:ascii="Times New Roman" w:hAnsi="Times New Roman" w:cs="Times New Roman"/>
          <w:b/>
          <w:sz w:val="24"/>
          <w:szCs w:val="24"/>
        </w:rPr>
        <w:t>, if any,</w:t>
      </w:r>
      <w:r w:rsidRPr="00AE3E95">
        <w:rPr>
          <w:rFonts w:ascii="Times New Roman" w:hAnsi="Times New Roman" w:cs="Times New Roman"/>
          <w:b/>
          <w:sz w:val="24"/>
          <w:szCs w:val="24"/>
        </w:rPr>
        <w:t xml:space="preserve"> is given to reward by different political theorists</w:t>
      </w:r>
      <w:r w:rsidR="00DB359F" w:rsidRPr="00AE3E95">
        <w:rPr>
          <w:rFonts w:ascii="Times New Roman" w:hAnsi="Times New Roman" w:cs="Times New Roman"/>
          <w:b/>
          <w:sz w:val="24"/>
          <w:szCs w:val="24"/>
        </w:rPr>
        <w:t>?</w:t>
      </w:r>
    </w:p>
    <w:p w14:paraId="48761282" w14:textId="77777777" w:rsidR="00DB359F" w:rsidRPr="00AE3E95" w:rsidRDefault="00C27912" w:rsidP="00F41C2A">
      <w:pPr>
        <w:rPr>
          <w:rFonts w:ascii="Times New Roman" w:hAnsi="Times New Roman" w:cs="Times New Roman"/>
          <w:b/>
          <w:sz w:val="24"/>
          <w:szCs w:val="24"/>
        </w:rPr>
      </w:pPr>
      <w:r w:rsidRPr="00AE3E95">
        <w:rPr>
          <w:rFonts w:ascii="Times New Roman" w:hAnsi="Times New Roman" w:cs="Times New Roman"/>
          <w:b/>
          <w:sz w:val="24"/>
          <w:szCs w:val="24"/>
        </w:rPr>
        <w:t xml:space="preserve">Do these questions </w:t>
      </w:r>
      <w:r w:rsidR="00DB359F" w:rsidRPr="00AE3E95">
        <w:rPr>
          <w:rFonts w:ascii="Times New Roman" w:hAnsi="Times New Roman" w:cs="Times New Roman"/>
          <w:b/>
          <w:sz w:val="24"/>
          <w:szCs w:val="24"/>
        </w:rPr>
        <w:t>raise questions of methodology?</w:t>
      </w:r>
    </w:p>
    <w:p w14:paraId="74B0D625" w14:textId="77777777" w:rsidR="00DB359F" w:rsidRPr="00AE3E95" w:rsidRDefault="00DB359F" w:rsidP="00F41C2A">
      <w:pPr>
        <w:rPr>
          <w:rFonts w:ascii="Times New Roman" w:hAnsi="Times New Roman" w:cs="Times New Roman"/>
          <w:b/>
          <w:sz w:val="24"/>
          <w:szCs w:val="24"/>
        </w:rPr>
      </w:pPr>
      <w:r w:rsidRPr="00AE3E95">
        <w:rPr>
          <w:rFonts w:ascii="Times New Roman" w:hAnsi="Times New Roman" w:cs="Times New Roman"/>
          <w:b/>
          <w:sz w:val="24"/>
          <w:szCs w:val="24"/>
        </w:rPr>
        <w:t>Can states be merciful or can they only be punitive?</w:t>
      </w:r>
    </w:p>
    <w:p w14:paraId="3F14503D" w14:textId="29FD8A71" w:rsidR="00DB359F" w:rsidRDefault="00C27912" w:rsidP="00F41C2A">
      <w:pPr>
        <w:rPr>
          <w:rFonts w:ascii="Times New Roman" w:hAnsi="Times New Roman" w:cs="Times New Roman"/>
          <w:b/>
          <w:sz w:val="24"/>
          <w:szCs w:val="24"/>
        </w:rPr>
      </w:pPr>
      <w:r w:rsidRPr="00AE3E95">
        <w:rPr>
          <w:rFonts w:ascii="Times New Roman" w:hAnsi="Times New Roman" w:cs="Times New Roman"/>
          <w:b/>
          <w:sz w:val="24"/>
          <w:szCs w:val="24"/>
        </w:rPr>
        <w:t xml:space="preserve">Does </w:t>
      </w:r>
      <w:r w:rsidR="00DB359F" w:rsidRPr="00AE3E95">
        <w:rPr>
          <w:rFonts w:ascii="Times New Roman" w:hAnsi="Times New Roman" w:cs="Times New Roman"/>
          <w:b/>
          <w:sz w:val="24"/>
          <w:szCs w:val="24"/>
        </w:rPr>
        <w:t>the rule of law</w:t>
      </w:r>
      <w:r w:rsidRPr="00AE3E95">
        <w:rPr>
          <w:rFonts w:ascii="Times New Roman" w:hAnsi="Times New Roman" w:cs="Times New Roman"/>
          <w:b/>
          <w:sz w:val="24"/>
          <w:szCs w:val="24"/>
        </w:rPr>
        <w:t xml:space="preserve"> set limits to clemency and rewards</w:t>
      </w:r>
      <w:r w:rsidR="00DB359F" w:rsidRPr="00AE3E95">
        <w:rPr>
          <w:rFonts w:ascii="Times New Roman" w:hAnsi="Times New Roman" w:cs="Times New Roman"/>
          <w:b/>
          <w:sz w:val="24"/>
          <w:szCs w:val="24"/>
        </w:rPr>
        <w:t>?</w:t>
      </w:r>
    </w:p>
    <w:p w14:paraId="7EB4E6D7" w14:textId="00BE7E6D" w:rsidR="00111165" w:rsidRDefault="00111165" w:rsidP="00F41C2A">
      <w:pPr>
        <w:rPr>
          <w:rFonts w:ascii="Times New Roman" w:hAnsi="Times New Roman" w:cs="Times New Roman"/>
          <w:b/>
          <w:sz w:val="24"/>
          <w:szCs w:val="24"/>
        </w:rPr>
      </w:pPr>
      <w:r>
        <w:rPr>
          <w:rFonts w:ascii="Times New Roman" w:hAnsi="Times New Roman" w:cs="Times New Roman"/>
          <w:b/>
          <w:sz w:val="24"/>
          <w:szCs w:val="24"/>
        </w:rPr>
        <w:t>What about non-Western culture? What do they teach?</w:t>
      </w:r>
    </w:p>
    <w:p w14:paraId="21F648E4" w14:textId="3317D511" w:rsidR="00AE3E95" w:rsidRPr="00AE3E95" w:rsidRDefault="00AE3E95" w:rsidP="00F41C2A">
      <w:pPr>
        <w:rPr>
          <w:rFonts w:ascii="Times New Roman" w:hAnsi="Times New Roman" w:cs="Times New Roman"/>
          <w:b/>
          <w:sz w:val="24"/>
          <w:szCs w:val="24"/>
        </w:rPr>
      </w:pPr>
    </w:p>
    <w:p w14:paraId="09570550" w14:textId="77777777" w:rsidR="00DB359F" w:rsidRPr="00AE3E95" w:rsidRDefault="00DB359F" w:rsidP="00DB359F">
      <w:pPr>
        <w:rPr>
          <w:rFonts w:ascii="Times New Roman" w:hAnsi="Times New Roman" w:cs="Times New Roman"/>
          <w:sz w:val="24"/>
          <w:szCs w:val="24"/>
          <w:u w:val="single"/>
        </w:rPr>
      </w:pPr>
    </w:p>
    <w:p w14:paraId="6A7376AC" w14:textId="77777777" w:rsidR="00F35DFF" w:rsidRPr="00AE3E95" w:rsidRDefault="00F35DFF">
      <w:pPr>
        <w:rPr>
          <w:rFonts w:ascii="Times New Roman" w:hAnsi="Times New Roman" w:cs="Times New Roman"/>
          <w:sz w:val="24"/>
          <w:szCs w:val="24"/>
        </w:rPr>
      </w:pPr>
      <w:r w:rsidRPr="00AE3E95">
        <w:rPr>
          <w:rFonts w:ascii="Times New Roman" w:hAnsi="Times New Roman" w:cs="Times New Roman"/>
          <w:sz w:val="24"/>
          <w:szCs w:val="24"/>
        </w:rPr>
        <w:br w:type="page"/>
      </w:r>
    </w:p>
    <w:p w14:paraId="133C2A15" w14:textId="77777777" w:rsidR="004F18C3" w:rsidRPr="00AE3E95" w:rsidRDefault="004F18C3" w:rsidP="00DB359F">
      <w:pPr>
        <w:jc w:val="center"/>
        <w:rPr>
          <w:rFonts w:ascii="Times New Roman" w:hAnsi="Times New Roman" w:cs="Times New Roman"/>
          <w:sz w:val="24"/>
          <w:szCs w:val="24"/>
        </w:rPr>
      </w:pPr>
      <w:r w:rsidRPr="00AE3E95">
        <w:rPr>
          <w:rFonts w:ascii="Times New Roman" w:hAnsi="Times New Roman" w:cs="Times New Roman"/>
          <w:sz w:val="24"/>
          <w:szCs w:val="24"/>
        </w:rPr>
        <w:lastRenderedPageBreak/>
        <w:t>DIVINE AND HUMAN PUNISHMENT, REWARDS, AND FORGIVENE</w:t>
      </w:r>
      <w:r w:rsidR="005E2C69" w:rsidRPr="00AE3E95">
        <w:rPr>
          <w:rFonts w:ascii="Times New Roman" w:hAnsi="Times New Roman" w:cs="Times New Roman"/>
          <w:sz w:val="24"/>
          <w:szCs w:val="24"/>
        </w:rPr>
        <w:t xml:space="preserve">SS IN THUCYDIDES, </w:t>
      </w:r>
      <w:proofErr w:type="gramStart"/>
      <w:r w:rsidR="005E2C69" w:rsidRPr="00AE3E95">
        <w:rPr>
          <w:rFonts w:ascii="Times New Roman" w:hAnsi="Times New Roman" w:cs="Times New Roman"/>
          <w:sz w:val="24"/>
          <w:szCs w:val="24"/>
        </w:rPr>
        <w:t>PLATO</w:t>
      </w:r>
      <w:proofErr w:type="gramEnd"/>
      <w:r w:rsidR="005E2C69" w:rsidRPr="00AE3E95">
        <w:rPr>
          <w:rFonts w:ascii="Times New Roman" w:hAnsi="Times New Roman" w:cs="Times New Roman"/>
          <w:sz w:val="24"/>
          <w:szCs w:val="24"/>
        </w:rPr>
        <w:t xml:space="preserve"> AND ARI</w:t>
      </w:r>
      <w:r w:rsidRPr="00AE3E95">
        <w:rPr>
          <w:rFonts w:ascii="Times New Roman" w:hAnsi="Times New Roman" w:cs="Times New Roman"/>
          <w:sz w:val="24"/>
          <w:szCs w:val="24"/>
        </w:rPr>
        <w:t xml:space="preserve">STOTLE </w:t>
      </w:r>
    </w:p>
    <w:p w14:paraId="062725E6" w14:textId="77777777" w:rsidR="00DB359F" w:rsidRPr="00AE3E95" w:rsidRDefault="00DB359F" w:rsidP="00DB359F">
      <w:pPr>
        <w:jc w:val="center"/>
        <w:rPr>
          <w:rFonts w:ascii="Times New Roman" w:hAnsi="Times New Roman" w:cs="Times New Roman"/>
          <w:sz w:val="24"/>
          <w:szCs w:val="24"/>
        </w:rPr>
      </w:pPr>
      <w:r w:rsidRPr="00AE3E95">
        <w:rPr>
          <w:rFonts w:ascii="Times New Roman" w:hAnsi="Times New Roman" w:cs="Times New Roman"/>
          <w:sz w:val="24"/>
          <w:szCs w:val="24"/>
        </w:rPr>
        <w:t>I</w:t>
      </w:r>
    </w:p>
    <w:p w14:paraId="26E599DC" w14:textId="77777777" w:rsidR="00DB359F" w:rsidRPr="00AE3E95" w:rsidRDefault="00DB359F" w:rsidP="00DB359F">
      <w:pPr>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AE3E95">
        <w:rPr>
          <w:rFonts w:ascii="Times New Roman" w:hAnsi="Times New Roman" w:cs="Times New Roman"/>
          <w:b/>
          <w:sz w:val="24"/>
          <w:szCs w:val="24"/>
        </w:rPr>
        <w:t xml:space="preserve">What a sensation of freedom it is to feel, as we freed spirits feel, that we are </w:t>
      </w:r>
      <w:r w:rsidRPr="00AE3E95">
        <w:rPr>
          <w:rFonts w:ascii="Times New Roman" w:hAnsi="Times New Roman" w:cs="Times New Roman"/>
          <w:b/>
          <w:i/>
          <w:sz w:val="24"/>
          <w:szCs w:val="24"/>
        </w:rPr>
        <w:t>not</w:t>
      </w:r>
      <w:r w:rsidRPr="00AE3E95">
        <w:rPr>
          <w:rFonts w:ascii="Times New Roman" w:hAnsi="Times New Roman" w:cs="Times New Roman"/>
          <w:b/>
          <w:sz w:val="24"/>
          <w:szCs w:val="24"/>
        </w:rPr>
        <w:t xml:space="preserve"> harnessed up to a system of ‘end’!  Likewise, that the concepts of ‘reward’ and ‘punishment’ do not have their seat </w:t>
      </w:r>
      <w:proofErr w:type="gramStart"/>
      <w:r w:rsidRPr="00AE3E95">
        <w:rPr>
          <w:rFonts w:ascii="Times New Roman" w:hAnsi="Times New Roman" w:cs="Times New Roman"/>
          <w:b/>
          <w:sz w:val="24"/>
          <w:szCs w:val="24"/>
        </w:rPr>
        <w:t>in the nature of existence</w:t>
      </w:r>
      <w:proofErr w:type="gramEnd"/>
      <w:r w:rsidRPr="00AE3E95">
        <w:rPr>
          <w:rFonts w:ascii="Times New Roman" w:hAnsi="Times New Roman" w:cs="Times New Roman"/>
          <w:b/>
          <w:sz w:val="24"/>
          <w:szCs w:val="24"/>
        </w:rPr>
        <w:t xml:space="preserve">!  Likewise, that the good or evil action is to be called good or evil not in itself but only from the perspective of what favours self-preservation among the </w:t>
      </w:r>
      <w:proofErr w:type="gramStart"/>
      <w:r w:rsidRPr="00AE3E95">
        <w:rPr>
          <w:rFonts w:ascii="Times New Roman" w:hAnsi="Times New Roman" w:cs="Times New Roman"/>
          <w:b/>
          <w:sz w:val="24"/>
          <w:szCs w:val="24"/>
        </w:rPr>
        <w:t>particular kinds</w:t>
      </w:r>
      <w:proofErr w:type="gramEnd"/>
      <w:r w:rsidRPr="00AE3E95">
        <w:rPr>
          <w:rFonts w:ascii="Times New Roman" w:hAnsi="Times New Roman" w:cs="Times New Roman"/>
          <w:b/>
          <w:sz w:val="24"/>
          <w:szCs w:val="24"/>
        </w:rPr>
        <w:t xml:space="preserve"> of human community!</w:t>
      </w:r>
      <w:r w:rsidRPr="00AE3E95">
        <w:rPr>
          <w:rFonts w:ascii="Times New Roman" w:hAnsi="Times New Roman" w:cs="Times New Roman"/>
          <w:sz w:val="24"/>
          <w:szCs w:val="24"/>
        </w:rPr>
        <w:t xml:space="preserve"> Nietzsche, </w:t>
      </w:r>
      <w:r w:rsidRPr="00AE3E95">
        <w:rPr>
          <w:rFonts w:ascii="Times New Roman" w:hAnsi="Times New Roman" w:cs="Times New Roman"/>
          <w:i/>
          <w:sz w:val="24"/>
          <w:szCs w:val="24"/>
        </w:rPr>
        <w:t xml:space="preserve">Writings from the Late </w:t>
      </w:r>
      <w:r w:rsidRPr="00AE3E95">
        <w:rPr>
          <w:rFonts w:ascii="Times New Roman" w:hAnsi="Times New Roman" w:cs="Times New Roman"/>
          <w:sz w:val="24"/>
          <w:szCs w:val="24"/>
        </w:rPr>
        <w:t xml:space="preserve">Notebooks, ed. </w:t>
      </w:r>
      <w:proofErr w:type="spellStart"/>
      <w:r w:rsidRPr="00AE3E95">
        <w:rPr>
          <w:rFonts w:ascii="Times New Roman" w:hAnsi="Times New Roman" w:cs="Times New Roman"/>
          <w:sz w:val="24"/>
          <w:szCs w:val="24"/>
        </w:rPr>
        <w:t>Rudiger</w:t>
      </w:r>
      <w:proofErr w:type="spellEnd"/>
      <w:r w:rsidRPr="00AE3E95">
        <w:rPr>
          <w:rFonts w:ascii="Times New Roman" w:hAnsi="Times New Roman" w:cs="Times New Roman"/>
          <w:sz w:val="24"/>
          <w:szCs w:val="24"/>
        </w:rPr>
        <w:t xml:space="preserve"> Bittner, CUP, 2003, Notebook 2, autumn 1885, autumn 1886 [206]</w:t>
      </w:r>
    </w:p>
    <w:p w14:paraId="514C5454" w14:textId="77777777" w:rsidR="00DB359F" w:rsidRPr="00AE3E95" w:rsidRDefault="00DB359F" w:rsidP="00DB359F">
      <w:pPr>
        <w:ind w:left="360"/>
        <w:rPr>
          <w:rFonts w:ascii="Times New Roman" w:hAnsi="Times New Roman" w:cs="Times New Roman"/>
          <w:sz w:val="24"/>
          <w:szCs w:val="24"/>
          <w:u w:val="single"/>
        </w:rPr>
      </w:pPr>
    </w:p>
    <w:p w14:paraId="784BF853" w14:textId="77777777" w:rsidR="00F40B79" w:rsidRPr="00AE3E95" w:rsidRDefault="00031375" w:rsidP="00F40B79">
      <w:pPr>
        <w:rPr>
          <w:rFonts w:ascii="Times New Roman" w:hAnsi="Times New Roman" w:cs="Times New Roman"/>
          <w:sz w:val="24"/>
          <w:szCs w:val="24"/>
        </w:rPr>
      </w:pPr>
      <w:r w:rsidRPr="00AE3E95">
        <w:rPr>
          <w:rFonts w:ascii="Times New Roman" w:hAnsi="Times New Roman" w:cs="Times New Roman"/>
          <w:sz w:val="24"/>
          <w:szCs w:val="24"/>
        </w:rPr>
        <w:t>Thucydides, ‘</w:t>
      </w:r>
      <w:r w:rsidR="00F40B79" w:rsidRPr="00AE3E95">
        <w:rPr>
          <w:rFonts w:ascii="Times New Roman" w:hAnsi="Times New Roman" w:cs="Times New Roman"/>
          <w:sz w:val="24"/>
          <w:szCs w:val="24"/>
        </w:rPr>
        <w:t>T</w:t>
      </w:r>
      <w:r w:rsidRPr="00AE3E95">
        <w:rPr>
          <w:rFonts w:ascii="Times New Roman" w:hAnsi="Times New Roman" w:cs="Times New Roman"/>
          <w:sz w:val="24"/>
          <w:szCs w:val="24"/>
        </w:rPr>
        <w:t xml:space="preserve">he Revolt of Mytilene’ in </w:t>
      </w:r>
      <w:r w:rsidRPr="00AE3E95">
        <w:rPr>
          <w:rFonts w:ascii="Times New Roman" w:hAnsi="Times New Roman" w:cs="Times New Roman"/>
          <w:i/>
          <w:sz w:val="24"/>
          <w:szCs w:val="24"/>
        </w:rPr>
        <w:t>The Peloponnesian War</w:t>
      </w:r>
      <w:r w:rsidRPr="00AE3E95">
        <w:rPr>
          <w:rFonts w:ascii="Times New Roman" w:hAnsi="Times New Roman" w:cs="Times New Roman"/>
          <w:sz w:val="24"/>
          <w:szCs w:val="24"/>
        </w:rPr>
        <w:t>.</w:t>
      </w:r>
    </w:p>
    <w:p w14:paraId="158271E1" w14:textId="77777777" w:rsidR="00A42AF7" w:rsidRPr="00AE3E95" w:rsidRDefault="00A42AF7" w:rsidP="00F40B79">
      <w:pPr>
        <w:rPr>
          <w:rFonts w:ascii="Times New Roman" w:hAnsi="Times New Roman" w:cs="Times New Roman"/>
          <w:sz w:val="24"/>
          <w:szCs w:val="24"/>
        </w:rPr>
      </w:pPr>
      <w:r w:rsidRPr="00AE3E95">
        <w:rPr>
          <w:rFonts w:ascii="Times New Roman" w:hAnsi="Times New Roman" w:cs="Times New Roman"/>
          <w:sz w:val="24"/>
          <w:szCs w:val="24"/>
        </w:rPr>
        <w:t xml:space="preserve">Plato’s </w:t>
      </w:r>
      <w:r w:rsidRPr="00AE3E95">
        <w:rPr>
          <w:rFonts w:ascii="Times New Roman" w:hAnsi="Times New Roman" w:cs="Times New Roman"/>
          <w:i/>
          <w:sz w:val="24"/>
          <w:szCs w:val="24"/>
        </w:rPr>
        <w:t>Laws</w:t>
      </w:r>
      <w:r w:rsidRPr="00AE3E95">
        <w:rPr>
          <w:rFonts w:ascii="Times New Roman" w:hAnsi="Times New Roman" w:cs="Times New Roman"/>
          <w:sz w:val="24"/>
          <w:szCs w:val="24"/>
        </w:rPr>
        <w:t xml:space="preserve"> Book 4 and esp. 9</w:t>
      </w:r>
      <w:r w:rsidR="00E62AA4" w:rsidRPr="00AE3E95">
        <w:rPr>
          <w:rFonts w:ascii="Times New Roman" w:hAnsi="Times New Roman" w:cs="Times New Roman"/>
          <w:sz w:val="24"/>
          <w:szCs w:val="24"/>
        </w:rPr>
        <w:t>.</w:t>
      </w:r>
    </w:p>
    <w:p w14:paraId="4857839A" w14:textId="77777777" w:rsidR="005B487E" w:rsidRPr="00AE3E95" w:rsidRDefault="00E62AA4" w:rsidP="00F40B79">
      <w:pPr>
        <w:rPr>
          <w:rFonts w:ascii="Times New Roman" w:hAnsi="Times New Roman" w:cs="Times New Roman"/>
          <w:sz w:val="24"/>
          <w:szCs w:val="24"/>
        </w:rPr>
      </w:pPr>
      <w:r w:rsidRPr="00AE3E95">
        <w:rPr>
          <w:rFonts w:ascii="Times New Roman" w:hAnsi="Times New Roman" w:cs="Times New Roman"/>
          <w:sz w:val="24"/>
          <w:szCs w:val="24"/>
        </w:rPr>
        <w:t xml:space="preserve">Aristotle’s </w:t>
      </w:r>
      <w:r w:rsidRPr="00AE3E95">
        <w:rPr>
          <w:rFonts w:ascii="Times New Roman" w:hAnsi="Times New Roman" w:cs="Times New Roman"/>
          <w:i/>
          <w:sz w:val="24"/>
          <w:szCs w:val="24"/>
        </w:rPr>
        <w:t>Nicomachean Ethics</w:t>
      </w:r>
      <w:r w:rsidR="003F4891" w:rsidRPr="00AE3E95">
        <w:rPr>
          <w:rFonts w:ascii="Times New Roman" w:hAnsi="Times New Roman" w:cs="Times New Roman"/>
          <w:sz w:val="24"/>
          <w:szCs w:val="24"/>
        </w:rPr>
        <w:t xml:space="preserve"> Book III 1-3.</w:t>
      </w:r>
    </w:p>
    <w:p w14:paraId="606093FE" w14:textId="77777777" w:rsidR="00C27912" w:rsidRPr="00AE3E95" w:rsidRDefault="009B41D0" w:rsidP="00F40B79">
      <w:pPr>
        <w:rPr>
          <w:rFonts w:ascii="Times New Roman" w:hAnsi="Times New Roman" w:cs="Times New Roman"/>
          <w:i/>
          <w:sz w:val="24"/>
          <w:szCs w:val="24"/>
        </w:rPr>
      </w:pPr>
      <w:r w:rsidRPr="00AE3E95">
        <w:rPr>
          <w:rFonts w:ascii="Times New Roman" w:hAnsi="Times New Roman" w:cs="Times New Roman"/>
          <w:sz w:val="24"/>
          <w:szCs w:val="24"/>
        </w:rPr>
        <w:t xml:space="preserve">Seneca, </w:t>
      </w:r>
      <w:r w:rsidR="00211AA5" w:rsidRPr="00AE3E95">
        <w:rPr>
          <w:rFonts w:ascii="Times New Roman" w:hAnsi="Times New Roman" w:cs="Times New Roman"/>
          <w:i/>
          <w:sz w:val="24"/>
          <w:szCs w:val="24"/>
        </w:rPr>
        <w:t>To Nero, On Mercy (</w:t>
      </w:r>
      <w:r w:rsidRPr="00AE3E95">
        <w:rPr>
          <w:rFonts w:ascii="Times New Roman" w:hAnsi="Times New Roman" w:cs="Times New Roman"/>
          <w:i/>
          <w:sz w:val="24"/>
          <w:szCs w:val="24"/>
        </w:rPr>
        <w:t xml:space="preserve">Ad </w:t>
      </w:r>
      <w:proofErr w:type="spellStart"/>
      <w:r w:rsidRPr="00AE3E95">
        <w:rPr>
          <w:rFonts w:ascii="Times New Roman" w:hAnsi="Times New Roman" w:cs="Times New Roman"/>
          <w:i/>
          <w:sz w:val="24"/>
          <w:szCs w:val="24"/>
        </w:rPr>
        <w:t>Neronem</w:t>
      </w:r>
      <w:proofErr w:type="spellEnd"/>
      <w:r w:rsidRPr="00AE3E95">
        <w:rPr>
          <w:rFonts w:ascii="Times New Roman" w:hAnsi="Times New Roman" w:cs="Times New Roman"/>
          <w:i/>
          <w:sz w:val="24"/>
          <w:szCs w:val="24"/>
        </w:rPr>
        <w:t xml:space="preserve">, De </w:t>
      </w:r>
      <w:proofErr w:type="spellStart"/>
      <w:r w:rsidRPr="00AE3E95">
        <w:rPr>
          <w:rFonts w:ascii="Times New Roman" w:hAnsi="Times New Roman" w:cs="Times New Roman"/>
          <w:i/>
          <w:sz w:val="24"/>
          <w:szCs w:val="24"/>
        </w:rPr>
        <w:t>Clementia</w:t>
      </w:r>
      <w:proofErr w:type="spellEnd"/>
      <w:r w:rsidRPr="00AE3E95">
        <w:rPr>
          <w:rFonts w:ascii="Times New Roman" w:hAnsi="Times New Roman" w:cs="Times New Roman"/>
          <w:i/>
          <w:sz w:val="24"/>
          <w:szCs w:val="24"/>
        </w:rPr>
        <w:t>)</w:t>
      </w:r>
    </w:p>
    <w:p w14:paraId="741A6A6F" w14:textId="77777777" w:rsidR="009B41D0" w:rsidRPr="00AE3E95" w:rsidRDefault="00C27912" w:rsidP="00F40B79">
      <w:pPr>
        <w:rPr>
          <w:rFonts w:ascii="Times New Roman" w:hAnsi="Times New Roman" w:cs="Times New Roman"/>
          <w:sz w:val="24"/>
          <w:szCs w:val="24"/>
        </w:rPr>
      </w:pPr>
      <w:r w:rsidRPr="00AE3E95">
        <w:rPr>
          <w:rFonts w:ascii="Times New Roman" w:hAnsi="Times New Roman" w:cs="Times New Roman"/>
          <w:sz w:val="24"/>
          <w:szCs w:val="24"/>
        </w:rPr>
        <w:t xml:space="preserve">Joseph </w:t>
      </w:r>
      <w:proofErr w:type="spellStart"/>
      <w:r w:rsidRPr="00AE3E95">
        <w:rPr>
          <w:rFonts w:ascii="Times New Roman" w:hAnsi="Times New Roman" w:cs="Times New Roman"/>
          <w:sz w:val="24"/>
          <w:szCs w:val="24"/>
        </w:rPr>
        <w:t>Albo</w:t>
      </w:r>
      <w:proofErr w:type="spellEnd"/>
      <w:r w:rsidRPr="00AE3E95">
        <w:rPr>
          <w:rFonts w:ascii="Times New Roman" w:hAnsi="Times New Roman" w:cs="Times New Roman"/>
          <w:sz w:val="24"/>
          <w:szCs w:val="24"/>
        </w:rPr>
        <w:t xml:space="preserve">, from </w:t>
      </w:r>
      <w:r w:rsidRPr="00AE3E95">
        <w:rPr>
          <w:rFonts w:ascii="Times New Roman" w:hAnsi="Times New Roman" w:cs="Times New Roman"/>
          <w:i/>
          <w:sz w:val="24"/>
          <w:szCs w:val="24"/>
        </w:rPr>
        <w:t>The Book of the Principles</w:t>
      </w:r>
      <w:r w:rsidRPr="00AE3E95">
        <w:rPr>
          <w:rFonts w:ascii="Times New Roman" w:hAnsi="Times New Roman" w:cs="Times New Roman"/>
          <w:sz w:val="24"/>
          <w:szCs w:val="24"/>
        </w:rPr>
        <w:t xml:space="preserve">, in </w:t>
      </w:r>
      <w:r w:rsidRPr="00AE3E95">
        <w:rPr>
          <w:rFonts w:ascii="Times New Roman" w:hAnsi="Times New Roman" w:cs="Times New Roman"/>
          <w:i/>
          <w:sz w:val="24"/>
          <w:szCs w:val="24"/>
        </w:rPr>
        <w:t>Medieval Jewish Philosophical Writings</w:t>
      </w:r>
      <w:r w:rsidRPr="00AE3E95">
        <w:rPr>
          <w:rFonts w:ascii="Times New Roman" w:hAnsi="Times New Roman" w:cs="Times New Roman"/>
          <w:sz w:val="24"/>
          <w:szCs w:val="24"/>
        </w:rPr>
        <w:t xml:space="preserve">, Charles </w:t>
      </w:r>
      <w:proofErr w:type="spellStart"/>
      <w:r w:rsidRPr="00AE3E95">
        <w:rPr>
          <w:rFonts w:ascii="Times New Roman" w:hAnsi="Times New Roman" w:cs="Times New Roman"/>
          <w:sz w:val="24"/>
          <w:szCs w:val="24"/>
        </w:rPr>
        <w:t>Manekin</w:t>
      </w:r>
      <w:proofErr w:type="spellEnd"/>
      <w:r w:rsidRPr="00AE3E95">
        <w:rPr>
          <w:rFonts w:ascii="Times New Roman" w:hAnsi="Times New Roman" w:cs="Times New Roman"/>
          <w:sz w:val="24"/>
          <w:szCs w:val="24"/>
        </w:rPr>
        <w:t xml:space="preserve"> (ed.), CUP, 2007, 236- 252, esp. 250-251 (see also </w:t>
      </w:r>
      <w:proofErr w:type="spellStart"/>
      <w:r w:rsidRPr="00AE3E95">
        <w:rPr>
          <w:rFonts w:ascii="Times New Roman" w:hAnsi="Times New Roman" w:cs="Times New Roman"/>
          <w:sz w:val="24"/>
          <w:szCs w:val="24"/>
        </w:rPr>
        <w:t>Hasdai</w:t>
      </w:r>
      <w:proofErr w:type="spellEnd"/>
      <w:r w:rsidRPr="00AE3E95">
        <w:rPr>
          <w:rFonts w:ascii="Times New Roman" w:hAnsi="Times New Roman" w:cs="Times New Roman"/>
          <w:sz w:val="24"/>
          <w:szCs w:val="24"/>
        </w:rPr>
        <w:t xml:space="preserve"> </w:t>
      </w:r>
      <w:proofErr w:type="spellStart"/>
      <w:r w:rsidRPr="00AE3E95">
        <w:rPr>
          <w:rFonts w:ascii="Times New Roman" w:hAnsi="Times New Roman" w:cs="Times New Roman"/>
          <w:sz w:val="24"/>
          <w:szCs w:val="24"/>
        </w:rPr>
        <w:t>Crescas</w:t>
      </w:r>
      <w:proofErr w:type="spellEnd"/>
      <w:r w:rsidRPr="00AE3E95">
        <w:rPr>
          <w:rFonts w:ascii="Times New Roman" w:hAnsi="Times New Roman" w:cs="Times New Roman"/>
          <w:sz w:val="24"/>
          <w:szCs w:val="24"/>
        </w:rPr>
        <w:t>, p. 223).</w:t>
      </w:r>
    </w:p>
    <w:p w14:paraId="34722B7F" w14:textId="77777777" w:rsidR="00C27912" w:rsidRPr="00AE3E95" w:rsidRDefault="00C27912" w:rsidP="00F40B79">
      <w:pPr>
        <w:rPr>
          <w:rFonts w:ascii="Times New Roman" w:hAnsi="Times New Roman" w:cs="Times New Roman"/>
          <w:sz w:val="24"/>
          <w:szCs w:val="24"/>
          <w:lang w:eastAsia="en-GB"/>
        </w:rPr>
      </w:pPr>
      <w:r w:rsidRPr="00AE3E95">
        <w:rPr>
          <w:rFonts w:ascii="Times New Roman" w:hAnsi="Times New Roman" w:cs="Times New Roman"/>
          <w:sz w:val="24"/>
          <w:szCs w:val="24"/>
          <w:lang w:eastAsia="en-GB"/>
        </w:rPr>
        <w:t xml:space="preserve">Allen, Danielle, S. </w:t>
      </w:r>
      <w:r w:rsidRPr="00AE3E95">
        <w:rPr>
          <w:rFonts w:ascii="Times New Roman" w:hAnsi="Times New Roman" w:cs="Times New Roman"/>
          <w:i/>
          <w:sz w:val="24"/>
          <w:szCs w:val="24"/>
          <w:lang w:eastAsia="en-GB"/>
        </w:rPr>
        <w:t xml:space="preserve">The World of Prometheus: The Politics of Punishing in Democratic Athens </w:t>
      </w:r>
      <w:r w:rsidRPr="00AE3E95">
        <w:rPr>
          <w:rFonts w:ascii="Times New Roman" w:hAnsi="Times New Roman" w:cs="Times New Roman"/>
          <w:sz w:val="24"/>
          <w:szCs w:val="24"/>
          <w:lang w:eastAsia="en-GB"/>
        </w:rPr>
        <w:t>(2002)</w:t>
      </w:r>
    </w:p>
    <w:p w14:paraId="1AFB74B1" w14:textId="77777777" w:rsidR="005B487E" w:rsidRPr="00AE3E95" w:rsidRDefault="00E62AA4" w:rsidP="00F40B79">
      <w:pPr>
        <w:rPr>
          <w:rFonts w:ascii="Times New Roman" w:hAnsi="Times New Roman" w:cs="Times New Roman"/>
          <w:sz w:val="24"/>
          <w:szCs w:val="24"/>
        </w:rPr>
      </w:pPr>
      <w:r w:rsidRPr="00AE3E95">
        <w:rPr>
          <w:rFonts w:ascii="Times New Roman" w:hAnsi="Times New Roman" w:cs="Times New Roman"/>
          <w:sz w:val="24"/>
          <w:szCs w:val="24"/>
        </w:rPr>
        <w:t xml:space="preserve">Charles L. Griswold, </w:t>
      </w:r>
      <w:r w:rsidRPr="00AE3E95">
        <w:rPr>
          <w:rFonts w:ascii="Times New Roman" w:hAnsi="Times New Roman" w:cs="Times New Roman"/>
          <w:i/>
          <w:sz w:val="24"/>
          <w:szCs w:val="24"/>
        </w:rPr>
        <w:t>Forgiveness: A Philosophical Exploration</w:t>
      </w:r>
      <w:r w:rsidRPr="00AE3E95">
        <w:rPr>
          <w:rFonts w:ascii="Times New Roman" w:hAnsi="Times New Roman" w:cs="Times New Roman"/>
          <w:sz w:val="24"/>
          <w:szCs w:val="24"/>
        </w:rPr>
        <w:t xml:space="preserve"> (2007),</w:t>
      </w:r>
      <w:r w:rsidR="00D253DC" w:rsidRPr="00AE3E95">
        <w:rPr>
          <w:rFonts w:ascii="Times New Roman" w:hAnsi="Times New Roman" w:cs="Times New Roman"/>
          <w:sz w:val="24"/>
          <w:szCs w:val="24"/>
        </w:rPr>
        <w:t xml:space="preserve"> </w:t>
      </w:r>
      <w:r w:rsidRPr="00AE3E95">
        <w:rPr>
          <w:rFonts w:ascii="Times New Roman" w:hAnsi="Times New Roman" w:cs="Times New Roman"/>
          <w:sz w:val="24"/>
          <w:szCs w:val="24"/>
        </w:rPr>
        <w:t xml:space="preserve">esp. Prologue and </w:t>
      </w:r>
      <w:r w:rsidR="00D253DC" w:rsidRPr="00AE3E95">
        <w:rPr>
          <w:rFonts w:ascii="Times New Roman" w:hAnsi="Times New Roman" w:cs="Times New Roman"/>
          <w:sz w:val="24"/>
          <w:szCs w:val="24"/>
        </w:rPr>
        <w:t>C</w:t>
      </w:r>
      <w:r w:rsidRPr="00AE3E95">
        <w:rPr>
          <w:rFonts w:ascii="Times New Roman" w:hAnsi="Times New Roman" w:cs="Times New Roman"/>
          <w:sz w:val="24"/>
          <w:szCs w:val="24"/>
        </w:rPr>
        <w:t>h. 1.</w:t>
      </w:r>
    </w:p>
    <w:p w14:paraId="3BB85DB4" w14:textId="77777777" w:rsidR="00415208" w:rsidRPr="00AE3E95" w:rsidRDefault="00A42AF7" w:rsidP="00F40B79">
      <w:pPr>
        <w:rPr>
          <w:rFonts w:ascii="Times New Roman" w:hAnsi="Times New Roman" w:cs="Times New Roman"/>
          <w:sz w:val="24"/>
          <w:szCs w:val="24"/>
        </w:rPr>
      </w:pPr>
      <w:r w:rsidRPr="00AE3E95">
        <w:rPr>
          <w:rFonts w:ascii="Times New Roman" w:hAnsi="Times New Roman" w:cs="Times New Roman"/>
          <w:sz w:val="24"/>
          <w:szCs w:val="24"/>
        </w:rPr>
        <w:t xml:space="preserve">T. J. Saunders </w:t>
      </w:r>
      <w:r w:rsidRPr="00AE3E95">
        <w:rPr>
          <w:rFonts w:ascii="Times New Roman" w:hAnsi="Times New Roman" w:cs="Times New Roman"/>
          <w:i/>
          <w:sz w:val="24"/>
          <w:szCs w:val="24"/>
        </w:rPr>
        <w:t xml:space="preserve">Plato’s Penal Code </w:t>
      </w:r>
      <w:r w:rsidRPr="00AE3E95">
        <w:rPr>
          <w:rFonts w:ascii="Times New Roman" w:hAnsi="Times New Roman" w:cs="Times New Roman"/>
          <w:sz w:val="24"/>
          <w:szCs w:val="24"/>
        </w:rPr>
        <w:t xml:space="preserve">(1991), </w:t>
      </w:r>
      <w:r w:rsidR="00D253DC" w:rsidRPr="00AE3E95">
        <w:rPr>
          <w:rFonts w:ascii="Times New Roman" w:hAnsi="Times New Roman" w:cs="Times New Roman"/>
          <w:sz w:val="24"/>
          <w:szCs w:val="24"/>
        </w:rPr>
        <w:t>Ch.</w:t>
      </w:r>
      <w:r w:rsidRPr="00AE3E95">
        <w:rPr>
          <w:rFonts w:ascii="Times New Roman" w:hAnsi="Times New Roman" w:cs="Times New Roman"/>
          <w:sz w:val="24"/>
          <w:szCs w:val="24"/>
        </w:rPr>
        <w:t xml:space="preserve"> 5.</w:t>
      </w:r>
    </w:p>
    <w:p w14:paraId="2AEF8D19" w14:textId="77777777" w:rsidR="00211AA5" w:rsidRPr="00AE3E95" w:rsidRDefault="00211AA5" w:rsidP="00F40B79">
      <w:pPr>
        <w:rPr>
          <w:rFonts w:ascii="Times New Roman" w:hAnsi="Times New Roman" w:cs="Times New Roman"/>
          <w:sz w:val="24"/>
          <w:szCs w:val="24"/>
        </w:rPr>
      </w:pPr>
    </w:p>
    <w:p w14:paraId="4304AF3B" w14:textId="77777777" w:rsidR="00211AA5" w:rsidRPr="00AE3E95" w:rsidRDefault="002B54DD" w:rsidP="00211AA5">
      <w:pPr>
        <w:rPr>
          <w:rFonts w:ascii="Times New Roman" w:hAnsi="Times New Roman" w:cs="Times New Roman"/>
          <w:sz w:val="24"/>
          <w:szCs w:val="24"/>
        </w:rPr>
      </w:pPr>
      <w:hyperlink r:id="rId16" w:tgtFrame="_blank" w:history="1">
        <w:r w:rsidR="00211AA5" w:rsidRPr="00AE3E95">
          <w:rPr>
            <w:rStyle w:val="Hyperlink"/>
            <w:rFonts w:ascii="Times New Roman" w:hAnsi="Times New Roman" w:cs="Times New Roman"/>
            <w:sz w:val="24"/>
            <w:szCs w:val="24"/>
          </w:rPr>
          <w:t>https://aeon.co/essays/there-s-no-emotion-we-ought-to-think-harder-about-than-anger</w:t>
        </w:r>
      </w:hyperlink>
      <w:r w:rsidR="00211AA5" w:rsidRPr="00AE3E95">
        <w:rPr>
          <w:rFonts w:ascii="Times New Roman" w:hAnsi="Times New Roman" w:cs="Times New Roman"/>
          <w:sz w:val="24"/>
          <w:szCs w:val="24"/>
        </w:rPr>
        <w:t>.</w:t>
      </w:r>
    </w:p>
    <w:p w14:paraId="25C33849" w14:textId="77777777" w:rsidR="00211AA5" w:rsidRPr="00AE3E95" w:rsidRDefault="00211AA5" w:rsidP="00F40B79">
      <w:pPr>
        <w:rPr>
          <w:rFonts w:ascii="Times New Roman" w:hAnsi="Times New Roman" w:cs="Times New Roman"/>
          <w:sz w:val="24"/>
          <w:szCs w:val="24"/>
        </w:rPr>
      </w:pPr>
    </w:p>
    <w:p w14:paraId="4D5317CB" w14:textId="77777777" w:rsidR="00415208" w:rsidRPr="00AE3E95" w:rsidRDefault="00415208" w:rsidP="00F40B79">
      <w:pPr>
        <w:rPr>
          <w:rFonts w:ascii="Times New Roman" w:hAnsi="Times New Roman" w:cs="Times New Roman"/>
          <w:sz w:val="24"/>
          <w:szCs w:val="24"/>
        </w:rPr>
      </w:pPr>
    </w:p>
    <w:p w14:paraId="07C4A755" w14:textId="77777777" w:rsidR="0024624B" w:rsidRPr="00AE3E95" w:rsidRDefault="0024624B" w:rsidP="00DB359F">
      <w:pPr>
        <w:jc w:val="center"/>
        <w:rPr>
          <w:rFonts w:ascii="Times New Roman" w:hAnsi="Times New Roman" w:cs="Times New Roman"/>
          <w:sz w:val="24"/>
          <w:szCs w:val="24"/>
        </w:rPr>
      </w:pPr>
    </w:p>
    <w:p w14:paraId="1E542087" w14:textId="77777777" w:rsidR="0024624B" w:rsidRPr="00AE3E95" w:rsidRDefault="0024624B" w:rsidP="00DB359F">
      <w:pPr>
        <w:jc w:val="center"/>
        <w:rPr>
          <w:rFonts w:ascii="Times New Roman" w:hAnsi="Times New Roman" w:cs="Times New Roman"/>
          <w:sz w:val="24"/>
          <w:szCs w:val="24"/>
        </w:rPr>
      </w:pPr>
    </w:p>
    <w:p w14:paraId="1C709ACF" w14:textId="77777777" w:rsidR="0024624B" w:rsidRPr="00AE3E95" w:rsidRDefault="0024624B" w:rsidP="00DB359F">
      <w:pPr>
        <w:jc w:val="center"/>
        <w:rPr>
          <w:rFonts w:ascii="Times New Roman" w:hAnsi="Times New Roman" w:cs="Times New Roman"/>
          <w:sz w:val="24"/>
          <w:szCs w:val="24"/>
        </w:rPr>
      </w:pPr>
    </w:p>
    <w:p w14:paraId="26EFC0C8" w14:textId="77777777" w:rsidR="00F35DFF" w:rsidRPr="00AE3E95" w:rsidRDefault="00F35DFF" w:rsidP="00DB359F">
      <w:pPr>
        <w:jc w:val="center"/>
        <w:rPr>
          <w:rFonts w:ascii="Times New Roman" w:hAnsi="Times New Roman" w:cs="Times New Roman"/>
          <w:sz w:val="24"/>
          <w:szCs w:val="24"/>
        </w:rPr>
      </w:pPr>
    </w:p>
    <w:p w14:paraId="56C37A5E" w14:textId="77777777" w:rsidR="00D71EF5" w:rsidRPr="00AE3E95" w:rsidRDefault="00D71EF5" w:rsidP="00DB359F">
      <w:pPr>
        <w:jc w:val="center"/>
        <w:rPr>
          <w:rFonts w:ascii="Times New Roman" w:hAnsi="Times New Roman" w:cs="Times New Roman"/>
          <w:sz w:val="24"/>
          <w:szCs w:val="24"/>
        </w:rPr>
      </w:pPr>
    </w:p>
    <w:p w14:paraId="3F90434D" w14:textId="77777777" w:rsidR="00AE3E95" w:rsidRPr="00AE3E95" w:rsidRDefault="00AE3E95" w:rsidP="00DB359F">
      <w:pPr>
        <w:jc w:val="center"/>
        <w:rPr>
          <w:rFonts w:ascii="Times New Roman" w:hAnsi="Times New Roman" w:cs="Times New Roman"/>
          <w:sz w:val="24"/>
          <w:szCs w:val="24"/>
        </w:rPr>
      </w:pPr>
    </w:p>
    <w:p w14:paraId="35D8CCD4" w14:textId="77777777" w:rsidR="00AE3E95" w:rsidRDefault="00AE3E95">
      <w:pPr>
        <w:rPr>
          <w:rFonts w:ascii="Times New Roman" w:hAnsi="Times New Roman" w:cs="Times New Roman"/>
          <w:sz w:val="24"/>
          <w:szCs w:val="24"/>
        </w:rPr>
      </w:pPr>
      <w:r>
        <w:rPr>
          <w:rFonts w:ascii="Times New Roman" w:hAnsi="Times New Roman" w:cs="Times New Roman"/>
          <w:sz w:val="24"/>
          <w:szCs w:val="24"/>
        </w:rPr>
        <w:br w:type="page"/>
      </w:r>
    </w:p>
    <w:p w14:paraId="6BBA24CB" w14:textId="65457CFC" w:rsidR="009B41D0" w:rsidRPr="00AE3E95" w:rsidRDefault="00DB359F" w:rsidP="00DB359F">
      <w:pPr>
        <w:jc w:val="center"/>
        <w:rPr>
          <w:rFonts w:ascii="Times New Roman" w:hAnsi="Times New Roman" w:cs="Times New Roman"/>
          <w:sz w:val="24"/>
          <w:szCs w:val="24"/>
        </w:rPr>
      </w:pPr>
      <w:r w:rsidRPr="00AE3E95">
        <w:rPr>
          <w:rFonts w:ascii="Times New Roman" w:hAnsi="Times New Roman" w:cs="Times New Roman"/>
          <w:sz w:val="24"/>
          <w:szCs w:val="24"/>
        </w:rPr>
        <w:lastRenderedPageBreak/>
        <w:t>II</w:t>
      </w:r>
    </w:p>
    <w:p w14:paraId="5F226ECA" w14:textId="77777777" w:rsidR="005E2C69" w:rsidRPr="00AE3E95" w:rsidRDefault="00C27912" w:rsidP="00C27912">
      <w:pPr>
        <w:jc w:val="center"/>
        <w:rPr>
          <w:rFonts w:ascii="Times New Roman" w:hAnsi="Times New Roman" w:cs="Times New Roman"/>
          <w:sz w:val="24"/>
          <w:szCs w:val="24"/>
        </w:rPr>
      </w:pPr>
      <w:r w:rsidRPr="00AE3E95">
        <w:rPr>
          <w:rFonts w:ascii="Times New Roman" w:hAnsi="Times New Roman" w:cs="Times New Roman"/>
          <w:sz w:val="24"/>
          <w:szCs w:val="24"/>
        </w:rPr>
        <w:t xml:space="preserve">HOBBES AND LOCKE </w:t>
      </w:r>
    </w:p>
    <w:p w14:paraId="47011CB7" w14:textId="77777777" w:rsidR="0024624B" w:rsidRPr="00AE3E95" w:rsidRDefault="00C27912" w:rsidP="005E2C69">
      <w:pPr>
        <w:jc w:val="center"/>
        <w:rPr>
          <w:rFonts w:ascii="Times New Roman" w:hAnsi="Times New Roman" w:cs="Times New Roman"/>
          <w:sz w:val="24"/>
          <w:szCs w:val="24"/>
        </w:rPr>
      </w:pPr>
      <w:r w:rsidRPr="00AE3E95">
        <w:rPr>
          <w:rFonts w:ascii="Times New Roman" w:hAnsi="Times New Roman" w:cs="Times New Roman"/>
          <w:sz w:val="24"/>
          <w:szCs w:val="24"/>
        </w:rPr>
        <w:t>ON PUNISHMENT AND MERCY</w:t>
      </w:r>
    </w:p>
    <w:p w14:paraId="10B77073" w14:textId="77777777" w:rsidR="005E2C69" w:rsidRPr="00AE3E95" w:rsidRDefault="005E2C69" w:rsidP="00D40A7B">
      <w:pPr>
        <w:rPr>
          <w:rFonts w:ascii="Times New Roman" w:hAnsi="Times New Roman" w:cs="Times New Roman"/>
          <w:sz w:val="24"/>
          <w:szCs w:val="24"/>
        </w:rPr>
      </w:pPr>
    </w:p>
    <w:p w14:paraId="6861A8B1" w14:textId="77777777" w:rsidR="00D40A7B" w:rsidRPr="00AE3E95" w:rsidRDefault="00D40A7B" w:rsidP="00D40A7B">
      <w:pPr>
        <w:rPr>
          <w:rFonts w:ascii="Times New Roman" w:hAnsi="Times New Roman" w:cs="Times New Roman"/>
          <w:sz w:val="24"/>
          <w:szCs w:val="24"/>
        </w:rPr>
      </w:pPr>
      <w:r w:rsidRPr="00AE3E95">
        <w:rPr>
          <w:rFonts w:ascii="Times New Roman" w:hAnsi="Times New Roman" w:cs="Times New Roman"/>
          <w:sz w:val="24"/>
          <w:szCs w:val="24"/>
        </w:rPr>
        <w:t xml:space="preserve">Hobbes, </w:t>
      </w:r>
      <w:r w:rsidRPr="00AE3E95">
        <w:rPr>
          <w:rFonts w:ascii="Times New Roman" w:hAnsi="Times New Roman" w:cs="Times New Roman"/>
          <w:i/>
          <w:sz w:val="24"/>
          <w:szCs w:val="24"/>
        </w:rPr>
        <w:t>Leviathan</w:t>
      </w:r>
      <w:r w:rsidRPr="00AE3E95">
        <w:rPr>
          <w:rFonts w:ascii="Times New Roman" w:hAnsi="Times New Roman" w:cs="Times New Roman"/>
          <w:sz w:val="24"/>
          <w:szCs w:val="24"/>
        </w:rPr>
        <w:t>, esp. Ch. 17 and 18</w:t>
      </w:r>
    </w:p>
    <w:p w14:paraId="059181FE" w14:textId="77777777" w:rsidR="00D40A7B" w:rsidRPr="00AE3E95" w:rsidRDefault="00D40A7B" w:rsidP="00D40A7B">
      <w:pPr>
        <w:rPr>
          <w:rFonts w:ascii="Times New Roman" w:hAnsi="Times New Roman" w:cs="Times New Roman"/>
          <w:sz w:val="24"/>
          <w:szCs w:val="24"/>
        </w:rPr>
      </w:pPr>
      <w:r w:rsidRPr="00AE3E95">
        <w:rPr>
          <w:rFonts w:ascii="Times New Roman" w:hAnsi="Times New Roman" w:cs="Times New Roman"/>
          <w:sz w:val="24"/>
          <w:szCs w:val="24"/>
        </w:rPr>
        <w:t xml:space="preserve">Hobbes, </w:t>
      </w:r>
      <w:r w:rsidRPr="00AE3E95">
        <w:rPr>
          <w:rFonts w:ascii="Times New Roman" w:hAnsi="Times New Roman" w:cs="Times New Roman"/>
          <w:i/>
          <w:sz w:val="24"/>
          <w:szCs w:val="24"/>
        </w:rPr>
        <w:t>Elements of Laws</w:t>
      </w:r>
      <w:r w:rsidRPr="00AE3E95">
        <w:rPr>
          <w:rFonts w:ascii="Times New Roman" w:hAnsi="Times New Roman" w:cs="Times New Roman"/>
          <w:sz w:val="24"/>
          <w:szCs w:val="24"/>
        </w:rPr>
        <w:t xml:space="preserve"> XVI</w:t>
      </w:r>
    </w:p>
    <w:p w14:paraId="3A34B222" w14:textId="77777777" w:rsidR="00D40A7B" w:rsidRPr="00AE3E95" w:rsidRDefault="00D40A7B" w:rsidP="00D40A7B">
      <w:pPr>
        <w:rPr>
          <w:rFonts w:ascii="Times New Roman" w:hAnsi="Times New Roman" w:cs="Times New Roman"/>
          <w:sz w:val="24"/>
          <w:szCs w:val="24"/>
        </w:rPr>
      </w:pPr>
      <w:r w:rsidRPr="00AE3E95">
        <w:rPr>
          <w:rFonts w:ascii="Times New Roman" w:hAnsi="Times New Roman" w:cs="Times New Roman"/>
          <w:sz w:val="24"/>
          <w:szCs w:val="24"/>
        </w:rPr>
        <w:t xml:space="preserve">Locke, </w:t>
      </w:r>
      <w:r w:rsidRPr="00AE3E95">
        <w:rPr>
          <w:rFonts w:ascii="Times New Roman" w:hAnsi="Times New Roman" w:cs="Times New Roman"/>
          <w:i/>
          <w:sz w:val="24"/>
          <w:szCs w:val="24"/>
        </w:rPr>
        <w:t>Two Treatises of Government</w:t>
      </w:r>
      <w:r w:rsidRPr="00AE3E95">
        <w:rPr>
          <w:rFonts w:ascii="Times New Roman" w:hAnsi="Times New Roman" w:cs="Times New Roman"/>
          <w:sz w:val="24"/>
          <w:szCs w:val="24"/>
        </w:rPr>
        <w:t xml:space="preserve">, esp. </w:t>
      </w:r>
      <w:r w:rsidR="00D253DC" w:rsidRPr="00AE3E95">
        <w:rPr>
          <w:rFonts w:ascii="Times New Roman" w:hAnsi="Times New Roman" w:cs="Times New Roman"/>
          <w:i/>
          <w:sz w:val="24"/>
          <w:szCs w:val="24"/>
        </w:rPr>
        <w:t>Second Treatise</w:t>
      </w:r>
      <w:r w:rsidR="00D253DC" w:rsidRPr="00AE3E95">
        <w:rPr>
          <w:rFonts w:ascii="Times New Roman" w:hAnsi="Times New Roman" w:cs="Times New Roman"/>
          <w:sz w:val="24"/>
          <w:szCs w:val="24"/>
        </w:rPr>
        <w:t xml:space="preserve"> Ch. 2, 7, 8, 11, 16, 18.</w:t>
      </w:r>
    </w:p>
    <w:p w14:paraId="12A2996C" w14:textId="77777777" w:rsidR="00D40A7B" w:rsidRPr="00AE3E95" w:rsidRDefault="00D253DC" w:rsidP="00D253DC">
      <w:pPr>
        <w:rPr>
          <w:rFonts w:ascii="Times New Roman" w:hAnsi="Times New Roman" w:cs="Times New Roman"/>
          <w:sz w:val="24"/>
          <w:szCs w:val="24"/>
        </w:rPr>
      </w:pPr>
      <w:r w:rsidRPr="00AE3E95">
        <w:rPr>
          <w:rFonts w:ascii="Times New Roman" w:hAnsi="Times New Roman" w:cs="Times New Roman"/>
          <w:sz w:val="24"/>
          <w:szCs w:val="24"/>
        </w:rPr>
        <w:t xml:space="preserve">Locke, </w:t>
      </w:r>
      <w:r w:rsidRPr="00AE3E95">
        <w:rPr>
          <w:rFonts w:ascii="Times New Roman" w:hAnsi="Times New Roman" w:cs="Times New Roman"/>
          <w:i/>
          <w:sz w:val="24"/>
          <w:szCs w:val="24"/>
        </w:rPr>
        <w:t>Essay on Human Understanding</w:t>
      </w:r>
      <w:r w:rsidRPr="00AE3E95">
        <w:rPr>
          <w:rFonts w:ascii="Times New Roman" w:hAnsi="Times New Roman" w:cs="Times New Roman"/>
          <w:sz w:val="24"/>
          <w:szCs w:val="24"/>
        </w:rPr>
        <w:t xml:space="preserve"> 1.3.6-13</w:t>
      </w:r>
    </w:p>
    <w:p w14:paraId="02E47A43" w14:textId="77777777" w:rsidR="005E0720" w:rsidRPr="00AE3E95" w:rsidRDefault="005E0720" w:rsidP="00D253DC">
      <w:pPr>
        <w:rPr>
          <w:rFonts w:ascii="Times New Roman" w:hAnsi="Times New Roman" w:cs="Times New Roman"/>
          <w:sz w:val="24"/>
          <w:szCs w:val="24"/>
        </w:rPr>
      </w:pPr>
      <w:proofErr w:type="spellStart"/>
      <w:r w:rsidRPr="00AE3E95">
        <w:rPr>
          <w:rFonts w:ascii="Times New Roman" w:hAnsi="Times New Roman" w:cs="Times New Roman"/>
          <w:sz w:val="24"/>
          <w:szCs w:val="24"/>
        </w:rPr>
        <w:t>Heyd</w:t>
      </w:r>
      <w:proofErr w:type="spellEnd"/>
      <w:r w:rsidRPr="00AE3E95">
        <w:rPr>
          <w:rFonts w:ascii="Times New Roman" w:hAnsi="Times New Roman" w:cs="Times New Roman"/>
          <w:sz w:val="24"/>
          <w:szCs w:val="24"/>
        </w:rPr>
        <w:t xml:space="preserve">, David. “Hobbes on Capital Punishment.” History of Philosophy Quarterly, vol. 8, no. 2, 1991, pp. 119–134. </w:t>
      </w:r>
      <w:hyperlink r:id="rId17" w:history="1">
        <w:r w:rsidRPr="00AE3E95">
          <w:rPr>
            <w:rStyle w:val="Hyperlink"/>
            <w:rFonts w:ascii="Times New Roman" w:hAnsi="Times New Roman" w:cs="Times New Roman"/>
            <w:sz w:val="24"/>
            <w:szCs w:val="24"/>
          </w:rPr>
          <w:t>www.jstor.org/stable/27743969</w:t>
        </w:r>
      </w:hyperlink>
      <w:r w:rsidRPr="00AE3E95">
        <w:rPr>
          <w:rFonts w:ascii="Times New Roman" w:hAnsi="Times New Roman" w:cs="Times New Roman"/>
          <w:sz w:val="24"/>
          <w:szCs w:val="24"/>
        </w:rPr>
        <w:t>.</w:t>
      </w:r>
    </w:p>
    <w:p w14:paraId="12330E65" w14:textId="77777777" w:rsidR="0024624B" w:rsidRPr="00AE3E95" w:rsidRDefault="005E0720" w:rsidP="00D253DC">
      <w:pPr>
        <w:rPr>
          <w:rFonts w:ascii="Times New Roman" w:hAnsi="Times New Roman" w:cs="Times New Roman"/>
          <w:color w:val="0563C1" w:themeColor="hyperlink"/>
          <w:sz w:val="24"/>
          <w:szCs w:val="24"/>
          <w:u w:val="single"/>
        </w:rPr>
      </w:pPr>
      <w:r w:rsidRPr="00AE3E95">
        <w:rPr>
          <w:rFonts w:ascii="Times New Roman" w:hAnsi="Times New Roman" w:cs="Times New Roman"/>
          <w:sz w:val="24"/>
          <w:szCs w:val="24"/>
        </w:rPr>
        <w:t xml:space="preserve">Calvert, Brian. “Locke on Punishment and the Death Penalty.” Philosophy, vol. 68, no. 264, 1993, pp. 211–229. </w:t>
      </w:r>
      <w:hyperlink r:id="rId18" w:history="1">
        <w:r w:rsidRPr="00AE3E95">
          <w:rPr>
            <w:rStyle w:val="Hyperlink"/>
            <w:rFonts w:ascii="Times New Roman" w:hAnsi="Times New Roman" w:cs="Times New Roman"/>
            <w:sz w:val="24"/>
            <w:szCs w:val="24"/>
          </w:rPr>
          <w:t>www.jstor.org/stable/3751163</w:t>
        </w:r>
      </w:hyperlink>
      <w:r w:rsidR="005F4B71" w:rsidRPr="00AE3E95">
        <w:rPr>
          <w:rStyle w:val="Hyperlink"/>
          <w:rFonts w:ascii="Times New Roman" w:hAnsi="Times New Roman" w:cs="Times New Roman"/>
          <w:sz w:val="24"/>
          <w:szCs w:val="24"/>
        </w:rPr>
        <w:t xml:space="preserve"> </w:t>
      </w:r>
    </w:p>
    <w:p w14:paraId="4BBBF90F" w14:textId="77777777" w:rsidR="005F4B71" w:rsidRPr="00AE3E95" w:rsidRDefault="005F4B71" w:rsidP="00D253DC">
      <w:pPr>
        <w:rPr>
          <w:rFonts w:ascii="Times New Roman" w:hAnsi="Times New Roman" w:cs="Times New Roman"/>
          <w:color w:val="222222"/>
          <w:sz w:val="24"/>
          <w:szCs w:val="24"/>
          <w:shd w:val="clear" w:color="auto" w:fill="FFFFFF"/>
        </w:rPr>
      </w:pPr>
      <w:r w:rsidRPr="00AE3E95">
        <w:rPr>
          <w:rFonts w:ascii="Times New Roman" w:hAnsi="Times New Roman" w:cs="Times New Roman"/>
          <w:color w:val="222222"/>
          <w:sz w:val="24"/>
          <w:szCs w:val="24"/>
          <w:shd w:val="clear" w:color="auto" w:fill="FFFFFF"/>
        </w:rPr>
        <w:t xml:space="preserve">Nozick, Robert, </w:t>
      </w:r>
      <w:r w:rsidRPr="00AE3E95">
        <w:rPr>
          <w:rFonts w:ascii="Times New Roman" w:hAnsi="Times New Roman" w:cs="Times New Roman"/>
          <w:i/>
          <w:color w:val="222222"/>
          <w:sz w:val="24"/>
          <w:szCs w:val="24"/>
          <w:shd w:val="clear" w:color="auto" w:fill="FFFFFF"/>
        </w:rPr>
        <w:t>Philosophical Explanations</w:t>
      </w:r>
      <w:r w:rsidRPr="00AE3E95">
        <w:rPr>
          <w:rFonts w:ascii="Times New Roman" w:hAnsi="Times New Roman" w:cs="Times New Roman"/>
          <w:color w:val="222222"/>
          <w:sz w:val="24"/>
          <w:szCs w:val="24"/>
          <w:shd w:val="clear" w:color="auto" w:fill="FFFFFF"/>
        </w:rPr>
        <w:t xml:space="preserve"> (1981), Part 4, Ch. 3 ‘Retributive punishment’</w:t>
      </w:r>
    </w:p>
    <w:p w14:paraId="054E800E" w14:textId="77777777" w:rsidR="005F4B71" w:rsidRPr="00AE3E95" w:rsidRDefault="002B54DD" w:rsidP="00D253DC">
      <w:pPr>
        <w:rPr>
          <w:rFonts w:ascii="Times New Roman" w:hAnsi="Times New Roman" w:cs="Times New Roman"/>
          <w:color w:val="222222"/>
          <w:sz w:val="24"/>
          <w:szCs w:val="24"/>
          <w:shd w:val="clear" w:color="auto" w:fill="FFFFFF"/>
        </w:rPr>
      </w:pPr>
      <w:hyperlink r:id="rId19" w:history="1">
        <w:r w:rsidR="005F4B71" w:rsidRPr="00AE3E95">
          <w:rPr>
            <w:rStyle w:val="Hyperlink"/>
            <w:rFonts w:ascii="Times New Roman" w:hAnsi="Times New Roman" w:cs="Times New Roman"/>
            <w:sz w:val="24"/>
            <w:szCs w:val="24"/>
            <w:shd w:val="clear" w:color="auto" w:fill="FFFFFF"/>
          </w:rPr>
          <w:t>http://skepdic.ru/wp-content/uploads/2013/05/Nozick.pdf</w:t>
        </w:r>
      </w:hyperlink>
    </w:p>
    <w:p w14:paraId="2F935721" w14:textId="77777777" w:rsidR="0024624B" w:rsidRPr="00AE3E95" w:rsidRDefault="005F4B71" w:rsidP="00D253DC">
      <w:pPr>
        <w:rPr>
          <w:rFonts w:ascii="Times New Roman" w:hAnsi="Times New Roman" w:cs="Times New Roman"/>
          <w:sz w:val="24"/>
          <w:szCs w:val="24"/>
        </w:rPr>
      </w:pPr>
      <w:r w:rsidRPr="00AE3E95">
        <w:rPr>
          <w:rFonts w:ascii="Times New Roman" w:hAnsi="Times New Roman" w:cs="Times New Roman"/>
          <w:color w:val="222222"/>
          <w:sz w:val="24"/>
          <w:szCs w:val="24"/>
          <w:shd w:val="clear" w:color="auto" w:fill="FFFFFF"/>
        </w:rPr>
        <w:t>Walker, Nigel. “Nozick's Revenge.”</w:t>
      </w:r>
      <w:r w:rsidRPr="00AE3E95">
        <w:rPr>
          <w:rStyle w:val="apple-converted-space"/>
          <w:rFonts w:ascii="Times New Roman" w:hAnsi="Times New Roman" w:cs="Times New Roman"/>
          <w:color w:val="222222"/>
          <w:sz w:val="24"/>
          <w:szCs w:val="24"/>
          <w:shd w:val="clear" w:color="auto" w:fill="FFFFFF"/>
        </w:rPr>
        <w:t> </w:t>
      </w:r>
      <w:r w:rsidRPr="00AE3E95">
        <w:rPr>
          <w:rFonts w:ascii="Times New Roman" w:hAnsi="Times New Roman" w:cs="Times New Roman"/>
          <w:i/>
          <w:iCs/>
          <w:color w:val="222222"/>
          <w:sz w:val="24"/>
          <w:szCs w:val="24"/>
          <w:shd w:val="clear" w:color="auto" w:fill="FFFFFF"/>
        </w:rPr>
        <w:t>Philosophy</w:t>
      </w:r>
      <w:r w:rsidRPr="00AE3E95">
        <w:rPr>
          <w:rFonts w:ascii="Times New Roman" w:hAnsi="Times New Roman" w:cs="Times New Roman"/>
          <w:color w:val="222222"/>
          <w:sz w:val="24"/>
          <w:szCs w:val="24"/>
          <w:shd w:val="clear" w:color="auto" w:fill="FFFFFF"/>
        </w:rPr>
        <w:t xml:space="preserve">, vol. 70, no. 274, 1995, pp. 581–586. </w:t>
      </w:r>
      <w:hyperlink r:id="rId20" w:history="1">
        <w:r w:rsidRPr="00AE3E95">
          <w:rPr>
            <w:rStyle w:val="Hyperlink"/>
            <w:rFonts w:ascii="Times New Roman" w:hAnsi="Times New Roman" w:cs="Times New Roman"/>
            <w:sz w:val="24"/>
            <w:szCs w:val="24"/>
            <w:shd w:val="clear" w:color="auto" w:fill="FFFFFF"/>
          </w:rPr>
          <w:t>www.jstor.org/stable/3751085</w:t>
        </w:r>
      </w:hyperlink>
    </w:p>
    <w:p w14:paraId="42824FC0" w14:textId="77777777" w:rsidR="005E0720" w:rsidRPr="00AE3E95" w:rsidRDefault="005E0720" w:rsidP="00D253DC">
      <w:pPr>
        <w:rPr>
          <w:rFonts w:ascii="Times New Roman" w:hAnsi="Times New Roman" w:cs="Times New Roman"/>
          <w:sz w:val="24"/>
          <w:szCs w:val="24"/>
        </w:rPr>
      </w:pPr>
    </w:p>
    <w:p w14:paraId="1C3A4C86" w14:textId="77777777" w:rsidR="00DB359F" w:rsidRPr="00AE3E95" w:rsidRDefault="00DB359F" w:rsidP="00D253DC">
      <w:pPr>
        <w:rPr>
          <w:rFonts w:ascii="Times New Roman" w:hAnsi="Times New Roman" w:cs="Times New Roman"/>
          <w:sz w:val="24"/>
          <w:szCs w:val="24"/>
        </w:rPr>
      </w:pPr>
    </w:p>
    <w:p w14:paraId="03966702" w14:textId="77777777" w:rsidR="00DB359F" w:rsidRPr="00AE3E95" w:rsidRDefault="00DB359F" w:rsidP="00D253DC">
      <w:pPr>
        <w:rPr>
          <w:rFonts w:ascii="Times New Roman" w:hAnsi="Times New Roman" w:cs="Times New Roman"/>
          <w:sz w:val="24"/>
          <w:szCs w:val="24"/>
        </w:rPr>
      </w:pPr>
    </w:p>
    <w:p w14:paraId="3BFA5F4A" w14:textId="77777777" w:rsidR="0024624B" w:rsidRPr="00AE3E95" w:rsidRDefault="0024624B" w:rsidP="00DB359F">
      <w:pPr>
        <w:ind w:left="360"/>
        <w:jc w:val="center"/>
        <w:rPr>
          <w:rFonts w:ascii="Times New Roman" w:hAnsi="Times New Roman" w:cs="Times New Roman"/>
          <w:sz w:val="24"/>
          <w:szCs w:val="24"/>
        </w:rPr>
      </w:pPr>
    </w:p>
    <w:p w14:paraId="0F267021" w14:textId="77777777" w:rsidR="0024624B" w:rsidRPr="00AE3E95" w:rsidRDefault="0024624B" w:rsidP="00DB359F">
      <w:pPr>
        <w:ind w:left="360"/>
        <w:jc w:val="center"/>
        <w:rPr>
          <w:rFonts w:ascii="Times New Roman" w:hAnsi="Times New Roman" w:cs="Times New Roman"/>
          <w:sz w:val="24"/>
          <w:szCs w:val="24"/>
        </w:rPr>
      </w:pPr>
    </w:p>
    <w:p w14:paraId="50A85816" w14:textId="77777777" w:rsidR="0024624B" w:rsidRPr="00AE3E95" w:rsidRDefault="0024624B" w:rsidP="00DB359F">
      <w:pPr>
        <w:ind w:left="360"/>
        <w:jc w:val="center"/>
        <w:rPr>
          <w:rFonts w:ascii="Times New Roman" w:hAnsi="Times New Roman" w:cs="Times New Roman"/>
          <w:sz w:val="24"/>
          <w:szCs w:val="24"/>
        </w:rPr>
      </w:pPr>
    </w:p>
    <w:p w14:paraId="65482360" w14:textId="77777777" w:rsidR="0024624B" w:rsidRPr="00AE3E95" w:rsidRDefault="0024624B" w:rsidP="00DB359F">
      <w:pPr>
        <w:ind w:left="360"/>
        <w:jc w:val="center"/>
        <w:rPr>
          <w:rFonts w:ascii="Times New Roman" w:hAnsi="Times New Roman" w:cs="Times New Roman"/>
          <w:sz w:val="24"/>
          <w:szCs w:val="24"/>
        </w:rPr>
      </w:pPr>
    </w:p>
    <w:p w14:paraId="1B81FC7C" w14:textId="77777777" w:rsidR="0024624B" w:rsidRPr="00AE3E95" w:rsidRDefault="0024624B" w:rsidP="00DB359F">
      <w:pPr>
        <w:ind w:left="360"/>
        <w:jc w:val="center"/>
        <w:rPr>
          <w:rFonts w:ascii="Times New Roman" w:hAnsi="Times New Roman" w:cs="Times New Roman"/>
          <w:sz w:val="24"/>
          <w:szCs w:val="24"/>
        </w:rPr>
      </w:pPr>
    </w:p>
    <w:p w14:paraId="64BFD605" w14:textId="77777777" w:rsidR="0024624B" w:rsidRPr="00AE3E95" w:rsidRDefault="0024624B" w:rsidP="00DB359F">
      <w:pPr>
        <w:ind w:left="360"/>
        <w:jc w:val="center"/>
        <w:rPr>
          <w:rFonts w:ascii="Times New Roman" w:hAnsi="Times New Roman" w:cs="Times New Roman"/>
          <w:sz w:val="24"/>
          <w:szCs w:val="24"/>
        </w:rPr>
      </w:pPr>
    </w:p>
    <w:p w14:paraId="2E8267C4" w14:textId="77777777" w:rsidR="00134EED" w:rsidRPr="00AE3E95" w:rsidRDefault="00134EED" w:rsidP="00DB359F">
      <w:pPr>
        <w:ind w:left="360"/>
        <w:jc w:val="center"/>
        <w:rPr>
          <w:rFonts w:ascii="Times New Roman" w:hAnsi="Times New Roman" w:cs="Times New Roman"/>
          <w:sz w:val="24"/>
          <w:szCs w:val="24"/>
        </w:rPr>
      </w:pPr>
    </w:p>
    <w:p w14:paraId="5BD39DE6" w14:textId="77777777" w:rsidR="00134EED" w:rsidRPr="00AE3E95" w:rsidRDefault="00134EED" w:rsidP="00DB359F">
      <w:pPr>
        <w:ind w:left="360"/>
        <w:jc w:val="center"/>
        <w:rPr>
          <w:rFonts w:ascii="Times New Roman" w:hAnsi="Times New Roman" w:cs="Times New Roman"/>
          <w:sz w:val="24"/>
          <w:szCs w:val="24"/>
        </w:rPr>
      </w:pPr>
    </w:p>
    <w:p w14:paraId="605D5645" w14:textId="77777777" w:rsidR="00134EED" w:rsidRPr="00AE3E95" w:rsidRDefault="00134EED" w:rsidP="00DB359F">
      <w:pPr>
        <w:ind w:left="360"/>
        <w:jc w:val="center"/>
        <w:rPr>
          <w:rFonts w:ascii="Times New Roman" w:hAnsi="Times New Roman" w:cs="Times New Roman"/>
          <w:sz w:val="24"/>
          <w:szCs w:val="24"/>
        </w:rPr>
      </w:pPr>
    </w:p>
    <w:p w14:paraId="77C38D79" w14:textId="77777777" w:rsidR="00134EED" w:rsidRPr="00AE3E95" w:rsidRDefault="00134EED" w:rsidP="00DB359F">
      <w:pPr>
        <w:ind w:left="360"/>
        <w:jc w:val="center"/>
        <w:rPr>
          <w:rFonts w:ascii="Times New Roman" w:hAnsi="Times New Roman" w:cs="Times New Roman"/>
          <w:sz w:val="24"/>
          <w:szCs w:val="24"/>
        </w:rPr>
      </w:pPr>
    </w:p>
    <w:p w14:paraId="24175731" w14:textId="77777777" w:rsidR="00D71EF5" w:rsidRPr="00AE3E95" w:rsidRDefault="00D71EF5" w:rsidP="00DB359F">
      <w:pPr>
        <w:ind w:left="360"/>
        <w:jc w:val="center"/>
        <w:rPr>
          <w:rFonts w:ascii="Times New Roman" w:hAnsi="Times New Roman" w:cs="Times New Roman"/>
          <w:sz w:val="24"/>
          <w:szCs w:val="24"/>
        </w:rPr>
      </w:pPr>
    </w:p>
    <w:p w14:paraId="40E9D2B7" w14:textId="77777777" w:rsidR="00AE3E95" w:rsidRDefault="00AE3E95">
      <w:pPr>
        <w:rPr>
          <w:rFonts w:ascii="Times New Roman" w:hAnsi="Times New Roman" w:cs="Times New Roman"/>
          <w:sz w:val="24"/>
          <w:szCs w:val="24"/>
        </w:rPr>
      </w:pPr>
      <w:r>
        <w:rPr>
          <w:rFonts w:ascii="Times New Roman" w:hAnsi="Times New Roman" w:cs="Times New Roman"/>
          <w:sz w:val="24"/>
          <w:szCs w:val="24"/>
        </w:rPr>
        <w:br w:type="page"/>
      </w:r>
    </w:p>
    <w:p w14:paraId="66813899" w14:textId="64CA5348" w:rsidR="00333A41" w:rsidRPr="00AE3E95" w:rsidRDefault="00333A41" w:rsidP="00DB359F">
      <w:pPr>
        <w:ind w:left="360"/>
        <w:jc w:val="center"/>
        <w:rPr>
          <w:rFonts w:ascii="Times New Roman" w:hAnsi="Times New Roman" w:cs="Times New Roman"/>
          <w:sz w:val="24"/>
          <w:szCs w:val="24"/>
        </w:rPr>
      </w:pPr>
      <w:r w:rsidRPr="00AE3E95">
        <w:rPr>
          <w:rFonts w:ascii="Times New Roman" w:hAnsi="Times New Roman" w:cs="Times New Roman"/>
          <w:sz w:val="24"/>
          <w:szCs w:val="24"/>
        </w:rPr>
        <w:lastRenderedPageBreak/>
        <w:t>III</w:t>
      </w:r>
    </w:p>
    <w:p w14:paraId="06654471" w14:textId="77777777" w:rsidR="00333A41" w:rsidRPr="00AE3E95" w:rsidRDefault="00333A41" w:rsidP="00DB359F">
      <w:pPr>
        <w:ind w:left="360"/>
        <w:jc w:val="center"/>
        <w:rPr>
          <w:rFonts w:ascii="Times New Roman" w:hAnsi="Times New Roman" w:cs="Times New Roman"/>
          <w:sz w:val="24"/>
          <w:szCs w:val="24"/>
        </w:rPr>
      </w:pPr>
      <w:r w:rsidRPr="00AE3E95">
        <w:rPr>
          <w:rFonts w:ascii="Times New Roman" w:hAnsi="Times New Roman" w:cs="Times New Roman"/>
          <w:sz w:val="24"/>
          <w:szCs w:val="24"/>
        </w:rPr>
        <w:t>THE EIGHTEENTH CENTURY</w:t>
      </w:r>
    </w:p>
    <w:p w14:paraId="75FF4404" w14:textId="77777777" w:rsidR="00333A41" w:rsidRPr="00AE3E95" w:rsidRDefault="00333A41" w:rsidP="00DB359F">
      <w:pPr>
        <w:ind w:left="360"/>
        <w:jc w:val="center"/>
        <w:rPr>
          <w:rFonts w:ascii="Times New Roman" w:hAnsi="Times New Roman" w:cs="Times New Roman"/>
          <w:sz w:val="24"/>
          <w:szCs w:val="24"/>
        </w:rPr>
      </w:pPr>
    </w:p>
    <w:p w14:paraId="5CE14AA8" w14:textId="77777777" w:rsidR="00333A41" w:rsidRPr="00AE3E95" w:rsidRDefault="00333A41" w:rsidP="007B6619">
      <w:pPr>
        <w:shd w:val="clear" w:color="auto" w:fill="FFFFFF"/>
        <w:spacing w:before="100" w:beforeAutospacing="1" w:after="120" w:line="300" w:lineRule="atLeast"/>
        <w:ind w:left="-480"/>
        <w:rPr>
          <w:rFonts w:ascii="Times New Roman" w:eastAsia="Times New Roman" w:hAnsi="Times New Roman" w:cs="Times New Roman"/>
          <w:color w:val="1A1A1A"/>
          <w:sz w:val="24"/>
          <w:szCs w:val="24"/>
          <w:lang w:eastAsia="en-GB"/>
        </w:rPr>
      </w:pPr>
      <w:r w:rsidRPr="00AE3E95">
        <w:rPr>
          <w:rFonts w:ascii="Times New Roman" w:eastAsia="Times New Roman" w:hAnsi="Times New Roman" w:cs="Times New Roman"/>
          <w:color w:val="1A1A1A"/>
          <w:sz w:val="24"/>
          <w:szCs w:val="24"/>
          <w:lang w:eastAsia="en-GB"/>
        </w:rPr>
        <w:t>Beccaria, Cesare, 1764, </w:t>
      </w:r>
      <w:r w:rsidRPr="00AE3E95">
        <w:rPr>
          <w:rFonts w:ascii="Times New Roman" w:eastAsia="Times New Roman" w:hAnsi="Times New Roman" w:cs="Times New Roman"/>
          <w:i/>
          <w:iCs/>
          <w:color w:val="1A1A1A"/>
          <w:sz w:val="24"/>
          <w:szCs w:val="24"/>
          <w:lang w:eastAsia="en-GB"/>
        </w:rPr>
        <w:t>On Crimes and Punishments</w:t>
      </w:r>
      <w:r w:rsidRPr="00AE3E95">
        <w:rPr>
          <w:rFonts w:ascii="Times New Roman" w:eastAsia="Times New Roman" w:hAnsi="Times New Roman" w:cs="Times New Roman"/>
          <w:color w:val="1A1A1A"/>
          <w:sz w:val="24"/>
          <w:szCs w:val="24"/>
          <w:lang w:eastAsia="en-GB"/>
        </w:rPr>
        <w:t xml:space="preserve">, Richard Bellamy ed., trans. Richard Davies, CUP, 1995, OR tr. David Young, Indianapolis: Hackett, 1986 OR </w:t>
      </w:r>
      <w:hyperlink r:id="rId21" w:history="1">
        <w:r w:rsidRPr="00AE3E95">
          <w:rPr>
            <w:rStyle w:val="Hyperlink"/>
            <w:rFonts w:ascii="Times New Roman" w:eastAsia="Times New Roman" w:hAnsi="Times New Roman" w:cs="Times New Roman"/>
            <w:sz w:val="24"/>
            <w:szCs w:val="24"/>
            <w:lang w:eastAsia="en-GB"/>
          </w:rPr>
          <w:t>http://oll.libertyfund.org/titles/beccaria-an-essay-on-crimes-and-punishments</w:t>
        </w:r>
      </w:hyperlink>
    </w:p>
    <w:p w14:paraId="49F9FCF3" w14:textId="77777777" w:rsidR="00333A41" w:rsidRPr="00AE3E95" w:rsidRDefault="00333A41" w:rsidP="00333A41">
      <w:pPr>
        <w:shd w:val="clear" w:color="auto" w:fill="FFFFFF"/>
        <w:spacing w:before="100" w:beforeAutospacing="1" w:after="120" w:line="300" w:lineRule="atLeast"/>
        <w:ind w:left="-480"/>
        <w:rPr>
          <w:rFonts w:ascii="Times New Roman" w:eastAsia="Times New Roman" w:hAnsi="Times New Roman" w:cs="Times New Roman"/>
          <w:color w:val="1A1A1A"/>
          <w:sz w:val="24"/>
          <w:szCs w:val="24"/>
          <w:lang w:eastAsia="en-GB"/>
        </w:rPr>
      </w:pPr>
      <w:r w:rsidRPr="00AE3E95">
        <w:rPr>
          <w:rFonts w:ascii="Times New Roman" w:eastAsia="Times New Roman" w:hAnsi="Times New Roman" w:cs="Times New Roman"/>
          <w:color w:val="1A1A1A"/>
          <w:sz w:val="24"/>
          <w:szCs w:val="24"/>
          <w:lang w:eastAsia="en-GB"/>
        </w:rPr>
        <w:t>Butler, Joseph, 1723,</w:t>
      </w:r>
      <w:r w:rsidR="001A14BB" w:rsidRPr="00AE3E95">
        <w:rPr>
          <w:rFonts w:ascii="Times New Roman" w:eastAsia="Times New Roman" w:hAnsi="Times New Roman" w:cs="Times New Roman"/>
          <w:color w:val="1A1A1A"/>
          <w:sz w:val="24"/>
          <w:szCs w:val="24"/>
          <w:lang w:eastAsia="en-GB"/>
        </w:rPr>
        <w:t xml:space="preserve"> Sermons VIII and IX,</w:t>
      </w:r>
      <w:r w:rsidRPr="00AE3E95">
        <w:rPr>
          <w:rFonts w:ascii="Times New Roman" w:eastAsia="Times New Roman" w:hAnsi="Times New Roman" w:cs="Times New Roman"/>
          <w:color w:val="1A1A1A"/>
          <w:sz w:val="24"/>
          <w:szCs w:val="24"/>
          <w:lang w:eastAsia="en-GB"/>
        </w:rPr>
        <w:t xml:space="preserve"> “Sermon Upon Resentment</w:t>
      </w:r>
      <w:r w:rsidR="001A14BB" w:rsidRPr="00AE3E95">
        <w:rPr>
          <w:rFonts w:ascii="Times New Roman" w:eastAsia="Times New Roman" w:hAnsi="Times New Roman" w:cs="Times New Roman"/>
          <w:color w:val="1A1A1A"/>
          <w:sz w:val="24"/>
          <w:szCs w:val="24"/>
          <w:lang w:eastAsia="en-GB"/>
        </w:rPr>
        <w:t xml:space="preserve"> and forgiveness</w:t>
      </w:r>
      <w:r w:rsidRPr="00AE3E95">
        <w:rPr>
          <w:rFonts w:ascii="Times New Roman" w:eastAsia="Times New Roman" w:hAnsi="Times New Roman" w:cs="Times New Roman"/>
          <w:color w:val="1A1A1A"/>
          <w:sz w:val="24"/>
          <w:szCs w:val="24"/>
          <w:lang w:eastAsia="en-GB"/>
        </w:rPr>
        <w:t xml:space="preserve">”, available in various editions, also </w:t>
      </w:r>
      <w:hyperlink r:id="rId22" w:history="1">
        <w:r w:rsidR="001A14BB" w:rsidRPr="00AE3E95">
          <w:rPr>
            <w:rStyle w:val="Hyperlink"/>
            <w:rFonts w:ascii="Times New Roman" w:eastAsia="Times New Roman" w:hAnsi="Times New Roman" w:cs="Times New Roman"/>
            <w:sz w:val="24"/>
            <w:szCs w:val="24"/>
            <w:lang w:eastAsia="en-GB"/>
          </w:rPr>
          <w:t>http://anglicanhistory.org/butler/rolls/08.html</w:t>
        </w:r>
      </w:hyperlink>
    </w:p>
    <w:p w14:paraId="1669E207" w14:textId="77777777" w:rsidR="001A14BB" w:rsidRPr="00AE3E95" w:rsidRDefault="001A14BB" w:rsidP="00333A41">
      <w:pPr>
        <w:shd w:val="clear" w:color="auto" w:fill="FFFFFF"/>
        <w:spacing w:before="100" w:beforeAutospacing="1" w:after="120" w:line="300" w:lineRule="atLeast"/>
        <w:ind w:left="-480"/>
        <w:rPr>
          <w:rFonts w:ascii="Times New Roman" w:hAnsi="Times New Roman" w:cs="Times New Roman"/>
          <w:color w:val="1A1A1A"/>
          <w:sz w:val="24"/>
          <w:szCs w:val="24"/>
        </w:rPr>
      </w:pPr>
      <w:r w:rsidRPr="00AE3E95">
        <w:rPr>
          <w:rFonts w:ascii="Times New Roman" w:eastAsia="Times New Roman" w:hAnsi="Times New Roman" w:cs="Times New Roman"/>
          <w:color w:val="1A1A1A"/>
          <w:sz w:val="24"/>
          <w:szCs w:val="24"/>
          <w:lang w:eastAsia="en-GB"/>
        </w:rPr>
        <w:t xml:space="preserve">(See the entry on Butler or the section on forgiveness in </w:t>
      </w:r>
      <w:r w:rsidRPr="00AE3E95">
        <w:rPr>
          <w:rFonts w:ascii="Times New Roman" w:hAnsi="Times New Roman" w:cs="Times New Roman"/>
          <w:color w:val="1A1A1A"/>
          <w:sz w:val="24"/>
          <w:szCs w:val="24"/>
        </w:rPr>
        <w:t>Garrett, Aaron, "Joseph Butler's Moral Philosophy",</w:t>
      </w:r>
      <w:r w:rsidRPr="00AE3E95">
        <w:rPr>
          <w:rStyle w:val="apple-converted-space"/>
          <w:rFonts w:ascii="Times New Roman" w:hAnsi="Times New Roman" w:cs="Times New Roman"/>
          <w:color w:val="1A1A1A"/>
          <w:sz w:val="24"/>
          <w:szCs w:val="24"/>
        </w:rPr>
        <w:t> </w:t>
      </w:r>
      <w:r w:rsidRPr="00AE3E95">
        <w:rPr>
          <w:rStyle w:val="Emphasis"/>
          <w:rFonts w:ascii="Times New Roman" w:hAnsi="Times New Roman" w:cs="Times New Roman"/>
          <w:color w:val="1A1A1A"/>
          <w:sz w:val="24"/>
          <w:szCs w:val="24"/>
        </w:rPr>
        <w:t xml:space="preserve">The Stanford </w:t>
      </w:r>
      <w:proofErr w:type="spellStart"/>
      <w:r w:rsidRPr="00AE3E95">
        <w:rPr>
          <w:rStyle w:val="Emphasis"/>
          <w:rFonts w:ascii="Times New Roman" w:hAnsi="Times New Roman" w:cs="Times New Roman"/>
          <w:color w:val="1A1A1A"/>
          <w:sz w:val="24"/>
          <w:szCs w:val="24"/>
        </w:rPr>
        <w:t>Encyclopedia</w:t>
      </w:r>
      <w:proofErr w:type="spellEnd"/>
      <w:r w:rsidRPr="00AE3E95">
        <w:rPr>
          <w:rStyle w:val="Emphasis"/>
          <w:rFonts w:ascii="Times New Roman" w:hAnsi="Times New Roman" w:cs="Times New Roman"/>
          <w:color w:val="1A1A1A"/>
          <w:sz w:val="24"/>
          <w:szCs w:val="24"/>
        </w:rPr>
        <w:t xml:space="preserve"> of Philosophy</w:t>
      </w:r>
      <w:r w:rsidRPr="00AE3E95">
        <w:rPr>
          <w:rStyle w:val="apple-converted-space"/>
          <w:rFonts w:ascii="Times New Roman" w:hAnsi="Times New Roman" w:cs="Times New Roman"/>
          <w:i/>
          <w:iCs/>
          <w:color w:val="1A1A1A"/>
          <w:sz w:val="24"/>
          <w:szCs w:val="24"/>
        </w:rPr>
        <w:t> </w:t>
      </w:r>
      <w:r w:rsidRPr="00AE3E95">
        <w:rPr>
          <w:rFonts w:ascii="Times New Roman" w:hAnsi="Times New Roman" w:cs="Times New Roman"/>
          <w:color w:val="1A1A1A"/>
          <w:sz w:val="24"/>
          <w:szCs w:val="24"/>
        </w:rPr>
        <w:t xml:space="preserve">(Winter 2014 Edition), Edward N. </w:t>
      </w:r>
      <w:proofErr w:type="spellStart"/>
      <w:r w:rsidRPr="00AE3E95">
        <w:rPr>
          <w:rFonts w:ascii="Times New Roman" w:hAnsi="Times New Roman" w:cs="Times New Roman"/>
          <w:color w:val="1A1A1A"/>
          <w:sz w:val="24"/>
          <w:szCs w:val="24"/>
        </w:rPr>
        <w:t>Zalta</w:t>
      </w:r>
      <w:proofErr w:type="spellEnd"/>
      <w:r w:rsidRPr="00AE3E95">
        <w:rPr>
          <w:rFonts w:ascii="Times New Roman" w:hAnsi="Times New Roman" w:cs="Times New Roman"/>
          <w:color w:val="1A1A1A"/>
          <w:sz w:val="24"/>
          <w:szCs w:val="24"/>
        </w:rPr>
        <w:t xml:space="preserve"> (ed.), URL =  </w:t>
      </w:r>
      <w:hyperlink r:id="rId23" w:history="1">
        <w:r w:rsidRPr="00AE3E95">
          <w:rPr>
            <w:rStyle w:val="Hyperlink"/>
            <w:rFonts w:ascii="Times New Roman" w:hAnsi="Times New Roman" w:cs="Times New Roman"/>
            <w:sz w:val="24"/>
            <w:szCs w:val="24"/>
          </w:rPr>
          <w:t>https://plato.stanford.edu/archives/win2014/entries/butler-moral/</w:t>
        </w:r>
      </w:hyperlink>
      <w:r w:rsidRPr="00AE3E95">
        <w:rPr>
          <w:rFonts w:ascii="Times New Roman" w:hAnsi="Times New Roman" w:cs="Times New Roman"/>
          <w:color w:val="1A1A1A"/>
          <w:sz w:val="24"/>
          <w:szCs w:val="24"/>
        </w:rPr>
        <w:t xml:space="preserve"> )</w:t>
      </w:r>
    </w:p>
    <w:p w14:paraId="7710E1A9" w14:textId="77777777" w:rsidR="001A14BB" w:rsidRPr="00AE3E95" w:rsidRDefault="001A14BB" w:rsidP="00333A41">
      <w:pPr>
        <w:shd w:val="clear" w:color="auto" w:fill="FFFFFF"/>
        <w:spacing w:before="100" w:beforeAutospacing="1" w:after="120" w:line="300" w:lineRule="atLeast"/>
        <w:ind w:left="-480"/>
        <w:rPr>
          <w:rFonts w:ascii="Times New Roman" w:hAnsi="Times New Roman" w:cs="Times New Roman"/>
          <w:color w:val="1A1A1A"/>
          <w:sz w:val="24"/>
          <w:szCs w:val="24"/>
        </w:rPr>
      </w:pPr>
      <w:r w:rsidRPr="00AE3E95">
        <w:rPr>
          <w:rFonts w:ascii="Times New Roman" w:hAnsi="Times New Roman" w:cs="Times New Roman"/>
          <w:color w:val="1A1A1A"/>
          <w:sz w:val="24"/>
          <w:szCs w:val="24"/>
        </w:rPr>
        <w:t>Dr Johnson ‘On Forgiving Early’ (I will forward but available in various formats)</w:t>
      </w:r>
    </w:p>
    <w:p w14:paraId="5DADF64C" w14:textId="77777777" w:rsidR="001A14BB" w:rsidRPr="00AE3E95" w:rsidRDefault="001A14BB" w:rsidP="00333A41">
      <w:pPr>
        <w:shd w:val="clear" w:color="auto" w:fill="FFFFFF"/>
        <w:spacing w:before="100" w:beforeAutospacing="1" w:after="120" w:line="300" w:lineRule="atLeast"/>
        <w:ind w:left="-480"/>
        <w:rPr>
          <w:rFonts w:ascii="Times New Roman" w:hAnsi="Times New Roman" w:cs="Times New Roman"/>
          <w:i/>
          <w:color w:val="1A1A1A"/>
          <w:sz w:val="24"/>
          <w:szCs w:val="24"/>
          <w:lang w:val="fr-FR"/>
        </w:rPr>
      </w:pPr>
      <w:r w:rsidRPr="00AE3E95">
        <w:rPr>
          <w:rFonts w:ascii="Times New Roman" w:hAnsi="Times New Roman" w:cs="Times New Roman"/>
          <w:color w:val="1A1A1A"/>
          <w:sz w:val="24"/>
          <w:szCs w:val="24"/>
          <w:lang w:val="fr-FR"/>
        </w:rPr>
        <w:t xml:space="preserve">Rousseau, J.J., </w:t>
      </w:r>
      <w:r w:rsidRPr="00AE3E95">
        <w:rPr>
          <w:rFonts w:ascii="Times New Roman" w:hAnsi="Times New Roman" w:cs="Times New Roman"/>
          <w:i/>
          <w:color w:val="1A1A1A"/>
          <w:sz w:val="24"/>
          <w:szCs w:val="24"/>
          <w:lang w:val="fr-FR"/>
        </w:rPr>
        <w:t xml:space="preserve">The Social </w:t>
      </w:r>
      <w:proofErr w:type="spellStart"/>
      <w:r w:rsidRPr="00AE3E95">
        <w:rPr>
          <w:rFonts w:ascii="Times New Roman" w:hAnsi="Times New Roman" w:cs="Times New Roman"/>
          <w:i/>
          <w:color w:val="1A1A1A"/>
          <w:sz w:val="24"/>
          <w:szCs w:val="24"/>
          <w:lang w:val="fr-FR"/>
        </w:rPr>
        <w:t>Contract</w:t>
      </w:r>
      <w:proofErr w:type="spellEnd"/>
    </w:p>
    <w:p w14:paraId="75CE9CA5" w14:textId="77777777" w:rsidR="007B6619" w:rsidRPr="00AE3E95" w:rsidRDefault="00C27912" w:rsidP="00333A41">
      <w:pPr>
        <w:shd w:val="clear" w:color="auto" w:fill="FFFFFF"/>
        <w:spacing w:before="100" w:beforeAutospacing="1" w:after="120" w:line="300" w:lineRule="atLeast"/>
        <w:ind w:left="-480"/>
        <w:rPr>
          <w:rFonts w:ascii="Times New Roman" w:hAnsi="Times New Roman" w:cs="Times New Roman"/>
          <w:color w:val="1A1A1A"/>
          <w:sz w:val="24"/>
          <w:szCs w:val="24"/>
        </w:rPr>
      </w:pPr>
      <w:r w:rsidRPr="00AE3E95">
        <w:rPr>
          <w:rFonts w:ascii="Times New Roman" w:hAnsi="Times New Roman" w:cs="Times New Roman"/>
          <w:color w:val="1A1A1A"/>
          <w:sz w:val="24"/>
          <w:szCs w:val="24"/>
        </w:rPr>
        <w:t>(</w:t>
      </w:r>
      <w:r w:rsidR="007B6619" w:rsidRPr="00AE3E95">
        <w:rPr>
          <w:rFonts w:ascii="Times New Roman" w:hAnsi="Times New Roman" w:cs="Times New Roman"/>
          <w:color w:val="1A1A1A"/>
          <w:sz w:val="24"/>
          <w:szCs w:val="24"/>
        </w:rPr>
        <w:t xml:space="preserve">see amongst other possible discussion </w:t>
      </w:r>
      <w:hyperlink r:id="rId24" w:history="1">
        <w:r w:rsidR="007B6619" w:rsidRPr="00AE3E95">
          <w:rPr>
            <w:rStyle w:val="Hyperlink"/>
            <w:rFonts w:ascii="Times New Roman" w:hAnsi="Times New Roman" w:cs="Times New Roman"/>
            <w:sz w:val="24"/>
            <w:szCs w:val="24"/>
          </w:rPr>
          <w:t>http://stanford.universitypressscholarship.com/view/10.11126/stanford/9780804771702.001.0001/upso-9780804771702-chapter-3</w:t>
        </w:r>
      </w:hyperlink>
      <w:r w:rsidR="007B6619" w:rsidRPr="00AE3E95">
        <w:rPr>
          <w:rFonts w:ascii="Times New Roman" w:hAnsi="Times New Roman" w:cs="Times New Roman"/>
          <w:color w:val="1A1A1A"/>
          <w:sz w:val="24"/>
          <w:szCs w:val="24"/>
        </w:rPr>
        <w:t xml:space="preserve">  )</w:t>
      </w:r>
    </w:p>
    <w:p w14:paraId="125C5A62" w14:textId="77777777" w:rsidR="007B6619" w:rsidRPr="00AE3E95" w:rsidRDefault="007B6619" w:rsidP="007B6619">
      <w:pPr>
        <w:shd w:val="clear" w:color="auto" w:fill="FFFFFF"/>
        <w:spacing w:before="100" w:beforeAutospacing="1" w:after="120" w:line="300" w:lineRule="atLeast"/>
        <w:rPr>
          <w:rFonts w:ascii="Times New Roman" w:hAnsi="Times New Roman" w:cs="Times New Roman"/>
          <w:color w:val="1A1A1A"/>
          <w:sz w:val="24"/>
          <w:szCs w:val="24"/>
        </w:rPr>
      </w:pPr>
    </w:p>
    <w:p w14:paraId="7C041F90" w14:textId="77777777" w:rsidR="001A14BB" w:rsidRPr="00AE3E95" w:rsidRDefault="001A14BB" w:rsidP="00333A41">
      <w:pPr>
        <w:shd w:val="clear" w:color="auto" w:fill="FFFFFF"/>
        <w:spacing w:before="100" w:beforeAutospacing="1" w:after="120" w:line="300" w:lineRule="atLeast"/>
        <w:ind w:left="-480"/>
        <w:rPr>
          <w:rFonts w:ascii="Times New Roman" w:hAnsi="Times New Roman" w:cs="Times New Roman"/>
          <w:color w:val="1A1A1A"/>
          <w:sz w:val="24"/>
          <w:szCs w:val="24"/>
        </w:rPr>
      </w:pPr>
    </w:p>
    <w:p w14:paraId="453BDFD5" w14:textId="77777777" w:rsidR="0024624B" w:rsidRPr="00AE3E95" w:rsidRDefault="0024624B" w:rsidP="00134EED">
      <w:pPr>
        <w:rPr>
          <w:rFonts w:ascii="Times New Roman" w:hAnsi="Times New Roman" w:cs="Times New Roman"/>
          <w:color w:val="1A1A1A"/>
          <w:sz w:val="24"/>
          <w:szCs w:val="24"/>
        </w:rPr>
      </w:pPr>
    </w:p>
    <w:p w14:paraId="2506C66C" w14:textId="77777777" w:rsidR="00134EED" w:rsidRPr="00AE3E95" w:rsidRDefault="00134EED" w:rsidP="00134EED">
      <w:pPr>
        <w:rPr>
          <w:rFonts w:ascii="Times New Roman" w:hAnsi="Times New Roman" w:cs="Times New Roman"/>
          <w:color w:val="1A1A1A"/>
          <w:sz w:val="24"/>
          <w:szCs w:val="24"/>
        </w:rPr>
      </w:pPr>
    </w:p>
    <w:p w14:paraId="0FF6E11F" w14:textId="77777777" w:rsidR="00134EED" w:rsidRPr="00AE3E95" w:rsidRDefault="00134EED" w:rsidP="00134EED">
      <w:pPr>
        <w:rPr>
          <w:rFonts w:ascii="Times New Roman" w:hAnsi="Times New Roman" w:cs="Times New Roman"/>
          <w:color w:val="1A1A1A"/>
          <w:sz w:val="24"/>
          <w:szCs w:val="24"/>
        </w:rPr>
      </w:pPr>
    </w:p>
    <w:p w14:paraId="0D272B78" w14:textId="77777777" w:rsidR="00134EED" w:rsidRPr="00AE3E95" w:rsidRDefault="00134EED" w:rsidP="00134EED">
      <w:pPr>
        <w:rPr>
          <w:rFonts w:ascii="Times New Roman" w:hAnsi="Times New Roman" w:cs="Times New Roman"/>
          <w:color w:val="1A1A1A"/>
          <w:sz w:val="24"/>
          <w:szCs w:val="24"/>
        </w:rPr>
      </w:pPr>
    </w:p>
    <w:p w14:paraId="32BB5FD4" w14:textId="77777777" w:rsidR="00134EED" w:rsidRPr="00AE3E95" w:rsidRDefault="00134EED" w:rsidP="00134EED">
      <w:pPr>
        <w:rPr>
          <w:rFonts w:ascii="Times New Roman" w:hAnsi="Times New Roman" w:cs="Times New Roman"/>
          <w:sz w:val="24"/>
          <w:szCs w:val="24"/>
        </w:rPr>
      </w:pPr>
    </w:p>
    <w:p w14:paraId="59581B8F" w14:textId="77777777" w:rsidR="0024624B" w:rsidRPr="00AE3E95" w:rsidRDefault="0024624B" w:rsidP="00AB4DA6">
      <w:pPr>
        <w:rPr>
          <w:rFonts w:ascii="Times New Roman" w:hAnsi="Times New Roman" w:cs="Times New Roman"/>
          <w:sz w:val="24"/>
          <w:szCs w:val="24"/>
        </w:rPr>
      </w:pPr>
    </w:p>
    <w:p w14:paraId="24262B19" w14:textId="77777777" w:rsidR="00134EED" w:rsidRPr="00AE3E95" w:rsidRDefault="00134EED" w:rsidP="00DB359F">
      <w:pPr>
        <w:ind w:left="360"/>
        <w:jc w:val="center"/>
        <w:rPr>
          <w:rFonts w:ascii="Times New Roman" w:hAnsi="Times New Roman" w:cs="Times New Roman"/>
          <w:sz w:val="24"/>
          <w:szCs w:val="24"/>
        </w:rPr>
      </w:pPr>
    </w:p>
    <w:p w14:paraId="67501201" w14:textId="77777777" w:rsidR="00134EED" w:rsidRPr="00AE3E95" w:rsidRDefault="00134EED" w:rsidP="00DB359F">
      <w:pPr>
        <w:ind w:left="360"/>
        <w:jc w:val="center"/>
        <w:rPr>
          <w:rFonts w:ascii="Times New Roman" w:hAnsi="Times New Roman" w:cs="Times New Roman"/>
          <w:sz w:val="24"/>
          <w:szCs w:val="24"/>
        </w:rPr>
      </w:pPr>
    </w:p>
    <w:p w14:paraId="05CFABD9" w14:textId="77777777" w:rsidR="00134EED" w:rsidRPr="00AE3E95" w:rsidRDefault="00134EED" w:rsidP="00DB359F">
      <w:pPr>
        <w:ind w:left="360"/>
        <w:jc w:val="center"/>
        <w:rPr>
          <w:rFonts w:ascii="Times New Roman" w:hAnsi="Times New Roman" w:cs="Times New Roman"/>
          <w:sz w:val="24"/>
          <w:szCs w:val="24"/>
        </w:rPr>
      </w:pPr>
    </w:p>
    <w:p w14:paraId="0B006480" w14:textId="77777777" w:rsidR="00134EED" w:rsidRPr="00AE3E95" w:rsidRDefault="00134EED" w:rsidP="00DB359F">
      <w:pPr>
        <w:ind w:left="360"/>
        <w:jc w:val="center"/>
        <w:rPr>
          <w:rFonts w:ascii="Times New Roman" w:hAnsi="Times New Roman" w:cs="Times New Roman"/>
          <w:sz w:val="24"/>
          <w:szCs w:val="24"/>
        </w:rPr>
      </w:pPr>
    </w:p>
    <w:p w14:paraId="291C2C9D" w14:textId="77777777" w:rsidR="00134EED" w:rsidRPr="00AE3E95" w:rsidRDefault="00134EED" w:rsidP="00DB359F">
      <w:pPr>
        <w:ind w:left="360"/>
        <w:jc w:val="center"/>
        <w:rPr>
          <w:rFonts w:ascii="Times New Roman" w:hAnsi="Times New Roman" w:cs="Times New Roman"/>
          <w:sz w:val="24"/>
          <w:szCs w:val="24"/>
        </w:rPr>
      </w:pPr>
    </w:p>
    <w:p w14:paraId="38E839A9" w14:textId="77777777" w:rsidR="00D71EF5" w:rsidRPr="00AE3E95" w:rsidRDefault="00D71EF5" w:rsidP="00DB359F">
      <w:pPr>
        <w:ind w:left="360"/>
        <w:jc w:val="center"/>
        <w:rPr>
          <w:rFonts w:ascii="Times New Roman" w:hAnsi="Times New Roman" w:cs="Times New Roman"/>
          <w:sz w:val="24"/>
          <w:szCs w:val="24"/>
        </w:rPr>
      </w:pPr>
    </w:p>
    <w:p w14:paraId="22384C0D" w14:textId="77777777" w:rsidR="00AE3E95" w:rsidRDefault="00AE3E95">
      <w:pPr>
        <w:rPr>
          <w:rFonts w:ascii="Times New Roman" w:hAnsi="Times New Roman" w:cs="Times New Roman"/>
          <w:sz w:val="24"/>
          <w:szCs w:val="24"/>
        </w:rPr>
      </w:pPr>
      <w:r>
        <w:rPr>
          <w:rFonts w:ascii="Times New Roman" w:hAnsi="Times New Roman" w:cs="Times New Roman"/>
          <w:sz w:val="24"/>
          <w:szCs w:val="24"/>
        </w:rPr>
        <w:br w:type="page"/>
      </w:r>
    </w:p>
    <w:p w14:paraId="46B07023" w14:textId="37F73851" w:rsidR="00DB359F" w:rsidRPr="00AE3E95" w:rsidRDefault="00DB359F" w:rsidP="00DB359F">
      <w:pPr>
        <w:ind w:left="360"/>
        <w:jc w:val="center"/>
        <w:rPr>
          <w:rFonts w:ascii="Times New Roman" w:hAnsi="Times New Roman" w:cs="Times New Roman"/>
          <w:sz w:val="24"/>
          <w:szCs w:val="24"/>
        </w:rPr>
      </w:pPr>
      <w:r w:rsidRPr="00AE3E95">
        <w:rPr>
          <w:rFonts w:ascii="Times New Roman" w:hAnsi="Times New Roman" w:cs="Times New Roman"/>
          <w:sz w:val="24"/>
          <w:szCs w:val="24"/>
        </w:rPr>
        <w:lastRenderedPageBreak/>
        <w:t>IV</w:t>
      </w:r>
    </w:p>
    <w:p w14:paraId="79CACCAC" w14:textId="77777777" w:rsidR="00963122" w:rsidRPr="00AE3E95" w:rsidRDefault="00ED3B27" w:rsidP="00ED3B27">
      <w:pPr>
        <w:ind w:left="360"/>
        <w:jc w:val="center"/>
        <w:rPr>
          <w:rFonts w:ascii="Times New Roman" w:hAnsi="Times New Roman" w:cs="Times New Roman"/>
          <w:sz w:val="24"/>
          <w:szCs w:val="24"/>
        </w:rPr>
      </w:pPr>
      <w:r w:rsidRPr="00AE3E95">
        <w:rPr>
          <w:rFonts w:ascii="Times New Roman" w:hAnsi="Times New Roman" w:cs="Times New Roman"/>
          <w:sz w:val="24"/>
          <w:szCs w:val="24"/>
        </w:rPr>
        <w:t xml:space="preserve">KANT, </w:t>
      </w:r>
      <w:proofErr w:type="gramStart"/>
      <w:r w:rsidR="00963122" w:rsidRPr="00AE3E95">
        <w:rPr>
          <w:rFonts w:ascii="Times New Roman" w:hAnsi="Times New Roman" w:cs="Times New Roman"/>
          <w:sz w:val="24"/>
          <w:szCs w:val="24"/>
        </w:rPr>
        <w:t>TOCQUEVILLE</w:t>
      </w:r>
      <w:proofErr w:type="gramEnd"/>
      <w:r w:rsidRPr="00AE3E95">
        <w:rPr>
          <w:rFonts w:ascii="Times New Roman" w:hAnsi="Times New Roman" w:cs="Times New Roman"/>
          <w:sz w:val="24"/>
          <w:szCs w:val="24"/>
        </w:rPr>
        <w:t xml:space="preserve"> and HEGEL</w:t>
      </w:r>
    </w:p>
    <w:p w14:paraId="741ADA24" w14:textId="77777777" w:rsidR="00963122" w:rsidRPr="00AE3E95" w:rsidRDefault="00963122" w:rsidP="00963122">
      <w:pPr>
        <w:rPr>
          <w:rFonts w:ascii="Times New Roman" w:hAnsi="Times New Roman" w:cs="Times New Roman"/>
          <w:sz w:val="24"/>
          <w:szCs w:val="24"/>
        </w:rPr>
      </w:pPr>
      <w:r w:rsidRPr="00AE3E95">
        <w:rPr>
          <w:rFonts w:ascii="Times New Roman" w:hAnsi="Times New Roman" w:cs="Times New Roman"/>
          <w:sz w:val="24"/>
          <w:szCs w:val="24"/>
        </w:rPr>
        <w:t>KANT</w:t>
      </w:r>
    </w:p>
    <w:p w14:paraId="452F9A6D" w14:textId="77777777" w:rsidR="00963122" w:rsidRPr="00AE3E95" w:rsidRDefault="00963122" w:rsidP="00963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en-GB"/>
        </w:rPr>
      </w:pPr>
      <w:r w:rsidRPr="00AE3E95">
        <w:rPr>
          <w:rFonts w:ascii="Times New Roman" w:eastAsia="Times New Roman" w:hAnsi="Times New Roman" w:cs="Times New Roman"/>
          <w:color w:val="333333"/>
          <w:sz w:val="24"/>
          <w:szCs w:val="24"/>
          <w:lang w:eastAsia="en-GB"/>
        </w:rPr>
        <w:t xml:space="preserve">The first was </w:t>
      </w:r>
      <w:r w:rsidRPr="00AE3E95">
        <w:rPr>
          <w:rFonts w:ascii="Times New Roman" w:eastAsia="Times New Roman" w:hAnsi="Times New Roman" w:cs="Times New Roman"/>
          <w:i/>
          <w:color w:val="333333"/>
          <w:sz w:val="24"/>
          <w:szCs w:val="24"/>
          <w:lang w:eastAsia="en-GB"/>
        </w:rPr>
        <w:t>the Metaphysics of Morals</w:t>
      </w:r>
      <w:r w:rsidRPr="00AE3E95">
        <w:rPr>
          <w:rFonts w:ascii="Times New Roman" w:eastAsia="Times New Roman" w:hAnsi="Times New Roman" w:cs="Times New Roman"/>
          <w:color w:val="333333"/>
          <w:sz w:val="24"/>
          <w:szCs w:val="24"/>
          <w:lang w:eastAsia="en-GB"/>
        </w:rPr>
        <w:t xml:space="preserve">, Part I: </w:t>
      </w:r>
      <w:r w:rsidRPr="00AE3E95">
        <w:rPr>
          <w:rFonts w:ascii="Times New Roman" w:eastAsia="Times New Roman" w:hAnsi="Times New Roman" w:cs="Times New Roman"/>
          <w:i/>
          <w:color w:val="333333"/>
          <w:sz w:val="24"/>
          <w:szCs w:val="24"/>
          <w:lang w:eastAsia="en-GB"/>
        </w:rPr>
        <w:t>Metaphysical Elements of Justice</w:t>
      </w:r>
      <w:r w:rsidRPr="00AE3E95">
        <w:rPr>
          <w:rFonts w:ascii="Times New Roman" w:eastAsia="Times New Roman" w:hAnsi="Times New Roman" w:cs="Times New Roman"/>
          <w:color w:val="333333"/>
          <w:sz w:val="24"/>
          <w:szCs w:val="24"/>
          <w:lang w:eastAsia="en-GB"/>
        </w:rPr>
        <w:t xml:space="preserve"> (1797), specifically, section E. The Penal Law and the Law of Pardon. However, as we know Kant's conception of punishment is perhaps expounded upon in his earlier writings, particularly </w:t>
      </w:r>
      <w:r w:rsidRPr="00AE3E95">
        <w:rPr>
          <w:rFonts w:ascii="Times New Roman" w:eastAsia="Times New Roman" w:hAnsi="Times New Roman" w:cs="Times New Roman"/>
          <w:i/>
          <w:color w:val="333333"/>
          <w:sz w:val="24"/>
          <w:szCs w:val="24"/>
          <w:lang w:eastAsia="en-GB"/>
        </w:rPr>
        <w:t>The Philosophy of Law: An Exposition of the Fundamental Principles of Jurisprudence as the Science of Right</w:t>
      </w:r>
      <w:r w:rsidRPr="00AE3E95">
        <w:rPr>
          <w:rFonts w:ascii="Times New Roman" w:eastAsia="Times New Roman" w:hAnsi="Times New Roman" w:cs="Times New Roman"/>
          <w:color w:val="333333"/>
          <w:sz w:val="24"/>
          <w:szCs w:val="24"/>
          <w:lang w:eastAsia="en-GB"/>
        </w:rPr>
        <w:t xml:space="preserve"> (1796) and excerpts from </w:t>
      </w:r>
      <w:r w:rsidRPr="00AE3E95">
        <w:rPr>
          <w:rFonts w:ascii="Times New Roman" w:eastAsia="Times New Roman" w:hAnsi="Times New Roman" w:cs="Times New Roman"/>
          <w:i/>
          <w:color w:val="333333"/>
          <w:sz w:val="24"/>
          <w:szCs w:val="24"/>
          <w:lang w:eastAsia="en-GB"/>
        </w:rPr>
        <w:t>The Science of Right</w:t>
      </w:r>
      <w:r w:rsidRPr="00AE3E95">
        <w:rPr>
          <w:rFonts w:ascii="Times New Roman" w:eastAsia="Times New Roman" w:hAnsi="Times New Roman" w:cs="Times New Roman"/>
          <w:color w:val="333333"/>
          <w:sz w:val="24"/>
          <w:szCs w:val="24"/>
          <w:lang w:eastAsia="en-GB"/>
        </w:rPr>
        <w:t xml:space="preserve"> (1790).</w:t>
      </w:r>
    </w:p>
    <w:p w14:paraId="4E443179" w14:textId="77777777" w:rsidR="00963122" w:rsidRPr="00AE3E95" w:rsidRDefault="00963122" w:rsidP="00963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en-GB"/>
        </w:rPr>
      </w:pPr>
    </w:p>
    <w:p w14:paraId="292ABBAF" w14:textId="77777777" w:rsidR="00963122" w:rsidRPr="00AE3E95" w:rsidRDefault="00963122" w:rsidP="00963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en-GB"/>
        </w:rPr>
      </w:pPr>
      <w:r w:rsidRPr="00AE3E95">
        <w:rPr>
          <w:rFonts w:ascii="Times New Roman" w:eastAsia="Times New Roman" w:hAnsi="Times New Roman" w:cs="Times New Roman"/>
          <w:color w:val="333333"/>
          <w:sz w:val="24"/>
          <w:szCs w:val="24"/>
          <w:lang w:eastAsia="en-GB"/>
        </w:rPr>
        <w:t xml:space="preserve">The only issue is that I can't seem to find a PDF version of the </w:t>
      </w:r>
      <w:r w:rsidRPr="00AE3E95">
        <w:rPr>
          <w:rFonts w:ascii="Times New Roman" w:eastAsia="Times New Roman" w:hAnsi="Times New Roman" w:cs="Times New Roman"/>
          <w:i/>
          <w:color w:val="333333"/>
          <w:sz w:val="24"/>
          <w:szCs w:val="24"/>
          <w:lang w:eastAsia="en-GB"/>
        </w:rPr>
        <w:t>Philosophy of Law</w:t>
      </w:r>
      <w:r w:rsidRPr="00AE3E95">
        <w:rPr>
          <w:rFonts w:ascii="Times New Roman" w:eastAsia="Times New Roman" w:hAnsi="Times New Roman" w:cs="Times New Roman"/>
          <w:color w:val="333333"/>
          <w:sz w:val="24"/>
          <w:szCs w:val="24"/>
          <w:lang w:eastAsia="en-GB"/>
        </w:rPr>
        <w:t xml:space="preserve"> (1796) by him, however do have Part I of the </w:t>
      </w:r>
      <w:r w:rsidRPr="00AE3E95">
        <w:rPr>
          <w:rFonts w:ascii="Times New Roman" w:eastAsia="Times New Roman" w:hAnsi="Times New Roman" w:cs="Times New Roman"/>
          <w:i/>
          <w:color w:val="333333"/>
          <w:sz w:val="24"/>
          <w:szCs w:val="24"/>
          <w:lang w:eastAsia="en-GB"/>
        </w:rPr>
        <w:t>Metaphysics of Morals</w:t>
      </w:r>
      <w:r w:rsidRPr="00AE3E95">
        <w:rPr>
          <w:rFonts w:ascii="Times New Roman" w:eastAsia="Times New Roman" w:hAnsi="Times New Roman" w:cs="Times New Roman"/>
          <w:color w:val="333333"/>
          <w:sz w:val="24"/>
          <w:szCs w:val="24"/>
          <w:lang w:eastAsia="en-GB"/>
        </w:rPr>
        <w:t xml:space="preserve"> (1797) and an excerpt from the </w:t>
      </w:r>
      <w:r w:rsidRPr="00AE3E95">
        <w:rPr>
          <w:rFonts w:ascii="Times New Roman" w:eastAsia="Times New Roman" w:hAnsi="Times New Roman" w:cs="Times New Roman"/>
          <w:i/>
          <w:color w:val="333333"/>
          <w:sz w:val="24"/>
          <w:szCs w:val="24"/>
          <w:lang w:eastAsia="en-GB"/>
        </w:rPr>
        <w:t>Science of Right</w:t>
      </w:r>
      <w:r w:rsidRPr="00AE3E95">
        <w:rPr>
          <w:rFonts w:ascii="Times New Roman" w:eastAsia="Times New Roman" w:hAnsi="Times New Roman" w:cs="Times New Roman"/>
          <w:color w:val="333333"/>
          <w:sz w:val="24"/>
          <w:szCs w:val="24"/>
          <w:lang w:eastAsia="en-GB"/>
        </w:rPr>
        <w:t xml:space="preserve"> (1790)</w:t>
      </w:r>
    </w:p>
    <w:p w14:paraId="676F0269" w14:textId="77777777" w:rsidR="00963122" w:rsidRPr="00AE3E95" w:rsidRDefault="00963122" w:rsidP="00963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en-GB"/>
        </w:rPr>
      </w:pPr>
    </w:p>
    <w:p w14:paraId="28BC6E2E" w14:textId="77777777" w:rsidR="00963122" w:rsidRPr="00AE3E95" w:rsidRDefault="00963122" w:rsidP="00963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en-GB"/>
        </w:rPr>
      </w:pPr>
      <w:r w:rsidRPr="00AE3E95">
        <w:rPr>
          <w:rFonts w:ascii="Times New Roman" w:eastAsia="Times New Roman" w:hAnsi="Times New Roman" w:cs="Times New Roman"/>
          <w:color w:val="333333"/>
          <w:sz w:val="24"/>
          <w:szCs w:val="24"/>
          <w:lang w:eastAsia="en-GB"/>
        </w:rPr>
        <w:t>TOCQUEVILLE</w:t>
      </w:r>
    </w:p>
    <w:p w14:paraId="5FDBB419" w14:textId="77777777" w:rsidR="00963122" w:rsidRPr="00AE3E95" w:rsidRDefault="00963122" w:rsidP="0096312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en-GB"/>
        </w:rPr>
      </w:pPr>
    </w:p>
    <w:p w14:paraId="0A9917AD" w14:textId="77777777" w:rsidR="00134EED" w:rsidRPr="00AE3E95" w:rsidRDefault="00134EED" w:rsidP="00134E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en-GB"/>
        </w:rPr>
      </w:pPr>
      <w:r w:rsidRPr="00AE3E95">
        <w:rPr>
          <w:rFonts w:ascii="Times New Roman" w:eastAsia="Times New Roman" w:hAnsi="Times New Roman" w:cs="Times New Roman"/>
          <w:color w:val="333333"/>
          <w:sz w:val="24"/>
          <w:szCs w:val="24"/>
          <w:lang w:eastAsia="en-GB"/>
        </w:rPr>
        <w:t xml:space="preserve">Tocqueville reading co-written with Gustave de Beaumont, </w:t>
      </w:r>
      <w:r w:rsidRPr="00AE3E95">
        <w:rPr>
          <w:rFonts w:ascii="Times New Roman" w:eastAsia="Times New Roman" w:hAnsi="Times New Roman" w:cs="Times New Roman"/>
          <w:i/>
          <w:color w:val="333333"/>
          <w:sz w:val="24"/>
          <w:szCs w:val="24"/>
          <w:lang w:eastAsia="en-GB"/>
        </w:rPr>
        <w:t>On the Penitentiary System in the United States and its Application in France.</w:t>
      </w:r>
      <w:r w:rsidRPr="00AE3E95">
        <w:rPr>
          <w:rFonts w:ascii="Times New Roman" w:eastAsia="Times New Roman" w:hAnsi="Times New Roman" w:cs="Times New Roman"/>
          <w:color w:val="333333"/>
          <w:sz w:val="24"/>
          <w:szCs w:val="24"/>
          <w:lang w:eastAsia="en-GB"/>
        </w:rPr>
        <w:t xml:space="preserve">  </w:t>
      </w:r>
      <w:hyperlink r:id="rId25" w:tgtFrame="_blank" w:history="1">
        <w:r w:rsidRPr="00AE3E95">
          <w:rPr>
            <w:rFonts w:ascii="Times New Roman" w:eastAsia="Times New Roman" w:hAnsi="Times New Roman" w:cs="Times New Roman"/>
            <w:color w:val="0186BA"/>
            <w:sz w:val="24"/>
            <w:szCs w:val="24"/>
            <w:u w:val="single"/>
            <w:lang w:eastAsia="en-GB"/>
          </w:rPr>
          <w:t>https://archive.org/details/onpenitentiarysy00beauuoft</w:t>
        </w:r>
      </w:hyperlink>
    </w:p>
    <w:p w14:paraId="2E2DED3D" w14:textId="77777777" w:rsidR="00134EED" w:rsidRPr="00AE3E95" w:rsidRDefault="00134EED" w:rsidP="00134E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en-GB"/>
        </w:rPr>
      </w:pPr>
    </w:p>
    <w:p w14:paraId="32F30923" w14:textId="77777777" w:rsidR="00134EED" w:rsidRPr="00AE3E95" w:rsidRDefault="00134EED" w:rsidP="00134E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en-GB"/>
        </w:rPr>
      </w:pPr>
      <w:r w:rsidRPr="00AE3E95">
        <w:rPr>
          <w:rFonts w:ascii="Times New Roman" w:eastAsia="Times New Roman" w:hAnsi="Times New Roman" w:cs="Times New Roman"/>
          <w:color w:val="333333"/>
          <w:sz w:val="24"/>
          <w:szCs w:val="24"/>
          <w:lang w:eastAsia="en-GB"/>
        </w:rPr>
        <w:t xml:space="preserve">and here: </w:t>
      </w:r>
      <w:hyperlink r:id="rId26" w:tgtFrame="_blank" w:history="1">
        <w:r w:rsidRPr="00AE3E95">
          <w:rPr>
            <w:rFonts w:ascii="Times New Roman" w:eastAsia="Times New Roman" w:hAnsi="Times New Roman" w:cs="Times New Roman"/>
            <w:color w:val="0186BA"/>
            <w:sz w:val="24"/>
            <w:szCs w:val="24"/>
            <w:u w:val="single"/>
            <w:lang w:eastAsia="en-GB"/>
          </w:rPr>
          <w:t>https://babel.hathitrust.org/cgi/pt?id=pst.000001152418;view=1up;seq=6</w:t>
        </w:r>
      </w:hyperlink>
    </w:p>
    <w:p w14:paraId="30B26499" w14:textId="77777777" w:rsidR="00134EED" w:rsidRPr="00AE3E95" w:rsidRDefault="00134EED" w:rsidP="00134E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en-GB"/>
        </w:rPr>
      </w:pPr>
    </w:p>
    <w:p w14:paraId="46CA161A" w14:textId="77777777" w:rsidR="00134EED" w:rsidRPr="00AE3E95" w:rsidRDefault="00134EED" w:rsidP="00134E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en-GB"/>
        </w:rPr>
      </w:pPr>
      <w:proofErr w:type="gramStart"/>
      <w:r w:rsidRPr="00AE3E95">
        <w:rPr>
          <w:rFonts w:ascii="Times New Roman" w:eastAsia="Times New Roman" w:hAnsi="Times New Roman" w:cs="Times New Roman"/>
          <w:color w:val="333333"/>
          <w:sz w:val="24"/>
          <w:szCs w:val="24"/>
          <w:lang w:eastAsia="en-GB"/>
        </w:rPr>
        <w:t>Let's</w:t>
      </w:r>
      <w:proofErr w:type="gramEnd"/>
      <w:r w:rsidRPr="00AE3E95">
        <w:rPr>
          <w:rFonts w:ascii="Times New Roman" w:eastAsia="Times New Roman" w:hAnsi="Times New Roman" w:cs="Times New Roman"/>
          <w:color w:val="333333"/>
          <w:sz w:val="24"/>
          <w:szCs w:val="24"/>
          <w:lang w:eastAsia="en-GB"/>
        </w:rPr>
        <w:t xml:space="preserve"> limit the reading to:</w:t>
      </w:r>
    </w:p>
    <w:p w14:paraId="51BEB916" w14:textId="77777777" w:rsidR="00134EED" w:rsidRPr="00AE3E95" w:rsidRDefault="00134EED" w:rsidP="00134E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en-GB"/>
        </w:rPr>
      </w:pPr>
      <w:r w:rsidRPr="00AE3E95">
        <w:rPr>
          <w:rFonts w:ascii="Times New Roman" w:eastAsia="Times New Roman" w:hAnsi="Times New Roman" w:cs="Times New Roman"/>
          <w:color w:val="333333"/>
          <w:sz w:val="24"/>
          <w:szCs w:val="24"/>
          <w:lang w:eastAsia="en-GB"/>
        </w:rPr>
        <w:t>Preface</w:t>
      </w:r>
    </w:p>
    <w:p w14:paraId="1CCF7270" w14:textId="77777777" w:rsidR="00134EED" w:rsidRPr="00AE3E95" w:rsidRDefault="00134EED" w:rsidP="00134E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en-GB"/>
        </w:rPr>
      </w:pPr>
      <w:r w:rsidRPr="00AE3E95">
        <w:rPr>
          <w:rFonts w:ascii="Times New Roman" w:eastAsia="Times New Roman" w:hAnsi="Times New Roman" w:cs="Times New Roman"/>
          <w:color w:val="333333"/>
          <w:sz w:val="24"/>
          <w:szCs w:val="24"/>
          <w:lang w:eastAsia="en-GB"/>
        </w:rPr>
        <w:t>Part I: chapters II (except Section II on 'Administration') and III (43pp)</w:t>
      </w:r>
    </w:p>
    <w:p w14:paraId="5D65E650" w14:textId="77777777" w:rsidR="00134EED" w:rsidRPr="00AE3E95" w:rsidRDefault="00134EED" w:rsidP="00134E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en-GB"/>
        </w:rPr>
      </w:pPr>
      <w:r w:rsidRPr="00AE3E95">
        <w:rPr>
          <w:rFonts w:ascii="Times New Roman" w:eastAsia="Times New Roman" w:hAnsi="Times New Roman" w:cs="Times New Roman"/>
          <w:color w:val="333333"/>
          <w:sz w:val="24"/>
          <w:szCs w:val="24"/>
          <w:lang w:eastAsia="en-GB"/>
        </w:rPr>
        <w:t>Part II: chapters I and II (24pp)</w:t>
      </w:r>
    </w:p>
    <w:p w14:paraId="29416AAC" w14:textId="77777777" w:rsidR="00134EED" w:rsidRPr="00AE3E95" w:rsidRDefault="00134EED" w:rsidP="00134E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4"/>
          <w:szCs w:val="24"/>
          <w:lang w:eastAsia="en-GB"/>
        </w:rPr>
      </w:pPr>
      <w:r w:rsidRPr="00AE3E95">
        <w:rPr>
          <w:rFonts w:ascii="Times New Roman" w:eastAsia="Times New Roman" w:hAnsi="Times New Roman" w:cs="Times New Roman"/>
          <w:color w:val="333333"/>
          <w:sz w:val="24"/>
          <w:szCs w:val="24"/>
          <w:lang w:eastAsia="en-GB"/>
        </w:rPr>
        <w:t xml:space="preserve">There is an Appendix on Penal Colonies of 19 pages </w:t>
      </w:r>
    </w:p>
    <w:p w14:paraId="4DA619A2" w14:textId="77777777" w:rsidR="00134EED" w:rsidRPr="00AE3E95" w:rsidRDefault="00134EED" w:rsidP="00134EED">
      <w:pPr>
        <w:ind w:left="360"/>
        <w:rPr>
          <w:rFonts w:ascii="Times New Roman" w:hAnsi="Times New Roman" w:cs="Times New Roman"/>
          <w:sz w:val="24"/>
          <w:szCs w:val="24"/>
        </w:rPr>
      </w:pPr>
    </w:p>
    <w:p w14:paraId="78322AD3" w14:textId="77777777" w:rsidR="00134EED" w:rsidRPr="00AE3E95" w:rsidRDefault="000B2F89" w:rsidP="00134EED">
      <w:pPr>
        <w:rPr>
          <w:rFonts w:ascii="Times New Roman" w:hAnsi="Times New Roman" w:cs="Times New Roman"/>
          <w:sz w:val="24"/>
          <w:szCs w:val="24"/>
        </w:rPr>
      </w:pPr>
      <w:r w:rsidRPr="00AE3E95">
        <w:rPr>
          <w:rFonts w:ascii="Times New Roman" w:hAnsi="Times New Roman" w:cs="Times New Roman"/>
          <w:sz w:val="24"/>
          <w:szCs w:val="24"/>
        </w:rPr>
        <w:t>HEGEL</w:t>
      </w:r>
    </w:p>
    <w:p w14:paraId="37A1CBBA" w14:textId="77777777" w:rsidR="000B2F89" w:rsidRPr="00AE3E95" w:rsidRDefault="00EB7210" w:rsidP="00134EED">
      <w:pPr>
        <w:rPr>
          <w:rFonts w:ascii="Times New Roman" w:hAnsi="Times New Roman" w:cs="Times New Roman"/>
          <w:sz w:val="24"/>
          <w:szCs w:val="24"/>
        </w:rPr>
      </w:pPr>
      <w:r w:rsidRPr="00AE3E95">
        <w:rPr>
          <w:rFonts w:ascii="Times New Roman" w:hAnsi="Times New Roman" w:cs="Times New Roman"/>
          <w:i/>
          <w:sz w:val="24"/>
          <w:szCs w:val="24"/>
        </w:rPr>
        <w:t xml:space="preserve">On </w:t>
      </w:r>
      <w:proofErr w:type="gramStart"/>
      <w:r w:rsidRPr="00AE3E95">
        <w:rPr>
          <w:rFonts w:ascii="Times New Roman" w:hAnsi="Times New Roman" w:cs="Times New Roman"/>
          <w:i/>
          <w:sz w:val="24"/>
          <w:szCs w:val="24"/>
        </w:rPr>
        <w:t>The</w:t>
      </w:r>
      <w:proofErr w:type="gramEnd"/>
      <w:r w:rsidRPr="00AE3E95">
        <w:rPr>
          <w:rFonts w:ascii="Times New Roman" w:hAnsi="Times New Roman" w:cs="Times New Roman"/>
          <w:i/>
          <w:sz w:val="24"/>
          <w:szCs w:val="24"/>
        </w:rPr>
        <w:t xml:space="preserve"> Scientific Ways of Treating Natural Law</w:t>
      </w:r>
      <w:r w:rsidRPr="00AE3E95">
        <w:rPr>
          <w:rFonts w:ascii="Times New Roman" w:hAnsi="Times New Roman" w:cs="Times New Roman"/>
          <w:sz w:val="24"/>
          <w:szCs w:val="24"/>
        </w:rPr>
        <w:t xml:space="preserve">, in </w:t>
      </w:r>
      <w:r w:rsidRPr="00AE3E95">
        <w:rPr>
          <w:rFonts w:ascii="Times New Roman" w:hAnsi="Times New Roman" w:cs="Times New Roman"/>
          <w:i/>
          <w:sz w:val="24"/>
          <w:szCs w:val="24"/>
        </w:rPr>
        <w:t>Political Writings</w:t>
      </w:r>
      <w:r w:rsidRPr="00AE3E95">
        <w:rPr>
          <w:rFonts w:ascii="Times New Roman" w:hAnsi="Times New Roman" w:cs="Times New Roman"/>
          <w:sz w:val="24"/>
          <w:szCs w:val="24"/>
        </w:rPr>
        <w:t>, Lawrence Dickey and H.B. Nisbet, trans. H. B. Nisbet, CUP, 1999. Hegel uses punishment as an example (possibly his favourite) to clarify points of property, law etc. see esp. pp. 139, 166-168.</w:t>
      </w:r>
    </w:p>
    <w:p w14:paraId="551167C6" w14:textId="77777777" w:rsidR="00EB7210" w:rsidRPr="00AE3E95" w:rsidRDefault="00F36102" w:rsidP="00134EED">
      <w:pPr>
        <w:rPr>
          <w:rFonts w:ascii="Times New Roman" w:hAnsi="Times New Roman" w:cs="Times New Roman"/>
          <w:sz w:val="24"/>
          <w:szCs w:val="24"/>
        </w:rPr>
      </w:pPr>
      <w:r w:rsidRPr="00AE3E95">
        <w:rPr>
          <w:rFonts w:ascii="Times New Roman" w:hAnsi="Times New Roman" w:cs="Times New Roman"/>
          <w:i/>
          <w:sz w:val="24"/>
          <w:szCs w:val="24"/>
        </w:rPr>
        <w:t>Elements of the Philosophy of Right</w:t>
      </w:r>
      <w:r w:rsidRPr="00AE3E95">
        <w:rPr>
          <w:rFonts w:ascii="Times New Roman" w:hAnsi="Times New Roman" w:cs="Times New Roman"/>
          <w:sz w:val="24"/>
          <w:szCs w:val="24"/>
        </w:rPr>
        <w:t>, Allen W. Wood ed., trans. H. B. Nisbet, CUP, 1991, esp. pp. 122-132, 250-261, 325-6, 419-422.</w:t>
      </w:r>
    </w:p>
    <w:p w14:paraId="17C70288" w14:textId="77777777" w:rsidR="00ED3B27" w:rsidRPr="00AE3E95" w:rsidRDefault="00ED3B27" w:rsidP="00134EED">
      <w:pPr>
        <w:rPr>
          <w:rFonts w:ascii="Times New Roman" w:hAnsi="Times New Roman" w:cs="Times New Roman"/>
          <w:sz w:val="24"/>
          <w:szCs w:val="24"/>
        </w:rPr>
      </w:pPr>
      <w:r w:rsidRPr="00AE3E95">
        <w:rPr>
          <w:rFonts w:ascii="Times New Roman" w:hAnsi="Times New Roman" w:cs="Times New Roman"/>
          <w:sz w:val="24"/>
          <w:szCs w:val="24"/>
        </w:rPr>
        <w:t xml:space="preserve">Steinberger, </w:t>
      </w:r>
      <w:proofErr w:type="gramStart"/>
      <w:r w:rsidRPr="00AE3E95">
        <w:rPr>
          <w:rFonts w:ascii="Times New Roman" w:hAnsi="Times New Roman" w:cs="Times New Roman"/>
          <w:sz w:val="24"/>
          <w:szCs w:val="24"/>
        </w:rPr>
        <w:t>Peter.1983.Hegel</w:t>
      </w:r>
      <w:proofErr w:type="gramEnd"/>
      <w:r w:rsidRPr="00AE3E95">
        <w:rPr>
          <w:rFonts w:ascii="Times New Roman" w:hAnsi="Times New Roman" w:cs="Times New Roman"/>
          <w:sz w:val="24"/>
          <w:szCs w:val="24"/>
        </w:rPr>
        <w:t xml:space="preserve"> on Crime and Punishment. </w:t>
      </w:r>
      <w:hyperlink r:id="rId27" w:history="1">
        <w:r w:rsidRPr="00AE3E95">
          <w:rPr>
            <w:rStyle w:val="Hyperlink"/>
            <w:rFonts w:ascii="Times New Roman" w:hAnsi="Times New Roman" w:cs="Times New Roman"/>
            <w:sz w:val="24"/>
            <w:szCs w:val="24"/>
          </w:rPr>
          <w:t>http://www.jstor.org/stable/pdf/1957562.pdf?refreqid=search%3Ad501f8b243a3edfa0a5d6d0fe982c05b</w:t>
        </w:r>
      </w:hyperlink>
    </w:p>
    <w:p w14:paraId="48B8C896" w14:textId="77777777" w:rsidR="000B2F89" w:rsidRPr="00AE3E95" w:rsidRDefault="002B54DD" w:rsidP="00134EED">
      <w:pPr>
        <w:rPr>
          <w:rStyle w:val="Hyperlink"/>
          <w:rFonts w:ascii="Times New Roman" w:hAnsi="Times New Roman" w:cs="Times New Roman"/>
          <w:sz w:val="24"/>
          <w:szCs w:val="24"/>
        </w:rPr>
      </w:pPr>
      <w:hyperlink r:id="rId28" w:history="1">
        <w:r w:rsidR="00F36102" w:rsidRPr="00AE3E95">
          <w:rPr>
            <w:rStyle w:val="Hyperlink"/>
            <w:rFonts w:ascii="Times New Roman" w:hAnsi="Times New Roman" w:cs="Times New Roman"/>
            <w:sz w:val="24"/>
            <w:szCs w:val="24"/>
          </w:rPr>
          <w:t>http://onlinelibrary.wiley.com/doi/10.1002/9781444354256.ch4/pdf</w:t>
        </w:r>
      </w:hyperlink>
    </w:p>
    <w:p w14:paraId="73F410A2" w14:textId="77777777" w:rsidR="00ED3B27" w:rsidRPr="00AE3E95" w:rsidRDefault="002B54DD" w:rsidP="00134EED">
      <w:pPr>
        <w:rPr>
          <w:rFonts w:ascii="Times New Roman" w:hAnsi="Times New Roman" w:cs="Times New Roman"/>
          <w:sz w:val="24"/>
          <w:szCs w:val="24"/>
        </w:rPr>
      </w:pPr>
      <w:hyperlink r:id="rId29" w:history="1">
        <w:r w:rsidR="00ED3B27" w:rsidRPr="00AE3E95">
          <w:rPr>
            <w:rStyle w:val="Hyperlink"/>
            <w:rFonts w:ascii="Times New Roman" w:hAnsi="Times New Roman" w:cs="Times New Roman"/>
            <w:sz w:val="24"/>
            <w:szCs w:val="24"/>
          </w:rPr>
          <w:t>http://www.journals.uchicago.edu/doi/pdfplus/10.1086/intejethi.7.1.2375378</w:t>
        </w:r>
      </w:hyperlink>
    </w:p>
    <w:p w14:paraId="752F1780" w14:textId="77777777" w:rsidR="00F36102" w:rsidRPr="00AE3E95" w:rsidRDefault="00F36102" w:rsidP="00134EED">
      <w:pPr>
        <w:rPr>
          <w:rFonts w:ascii="Times New Roman" w:hAnsi="Times New Roman" w:cs="Times New Roman"/>
          <w:sz w:val="24"/>
          <w:szCs w:val="24"/>
        </w:rPr>
      </w:pPr>
    </w:p>
    <w:p w14:paraId="1A457F9E" w14:textId="77777777" w:rsidR="00AE3E95" w:rsidRPr="00AE3E95" w:rsidRDefault="00AE3E95" w:rsidP="0060543F">
      <w:pPr>
        <w:jc w:val="center"/>
        <w:rPr>
          <w:rFonts w:ascii="Times New Roman" w:hAnsi="Times New Roman" w:cs="Times New Roman"/>
          <w:sz w:val="24"/>
          <w:szCs w:val="24"/>
        </w:rPr>
      </w:pPr>
    </w:p>
    <w:p w14:paraId="2ACA8FB1" w14:textId="77777777" w:rsidR="00AE3E95" w:rsidRDefault="00AE3E95">
      <w:pPr>
        <w:rPr>
          <w:rFonts w:ascii="Times New Roman" w:hAnsi="Times New Roman" w:cs="Times New Roman"/>
          <w:sz w:val="24"/>
          <w:szCs w:val="24"/>
        </w:rPr>
      </w:pPr>
      <w:r>
        <w:rPr>
          <w:rFonts w:ascii="Times New Roman" w:hAnsi="Times New Roman" w:cs="Times New Roman"/>
          <w:sz w:val="24"/>
          <w:szCs w:val="24"/>
        </w:rPr>
        <w:br w:type="page"/>
      </w:r>
    </w:p>
    <w:p w14:paraId="2AEE5828" w14:textId="255AE331" w:rsidR="00963122" w:rsidRPr="00AE3E95" w:rsidRDefault="0060543F" w:rsidP="0060543F">
      <w:pPr>
        <w:jc w:val="center"/>
        <w:rPr>
          <w:rFonts w:ascii="Times New Roman" w:hAnsi="Times New Roman" w:cs="Times New Roman"/>
          <w:sz w:val="24"/>
          <w:szCs w:val="24"/>
        </w:rPr>
      </w:pPr>
      <w:r w:rsidRPr="00AE3E95">
        <w:rPr>
          <w:rFonts w:ascii="Times New Roman" w:hAnsi="Times New Roman" w:cs="Times New Roman"/>
          <w:sz w:val="24"/>
          <w:szCs w:val="24"/>
        </w:rPr>
        <w:lastRenderedPageBreak/>
        <w:t>V</w:t>
      </w:r>
    </w:p>
    <w:p w14:paraId="14B8C9DB" w14:textId="77777777" w:rsidR="00C27912" w:rsidRPr="00AE3E95" w:rsidRDefault="004F2105" w:rsidP="001E2DA9">
      <w:pPr>
        <w:jc w:val="center"/>
        <w:rPr>
          <w:rFonts w:ascii="Times New Roman" w:hAnsi="Times New Roman" w:cs="Times New Roman"/>
          <w:sz w:val="24"/>
          <w:szCs w:val="24"/>
        </w:rPr>
      </w:pPr>
      <w:r w:rsidRPr="00AE3E95">
        <w:rPr>
          <w:rFonts w:ascii="Times New Roman" w:hAnsi="Times New Roman" w:cs="Times New Roman"/>
          <w:sz w:val="24"/>
          <w:szCs w:val="24"/>
        </w:rPr>
        <w:t xml:space="preserve">NIETZSCHE, </w:t>
      </w:r>
      <w:proofErr w:type="gramStart"/>
      <w:r w:rsidRPr="00AE3E95">
        <w:rPr>
          <w:rFonts w:ascii="Times New Roman" w:hAnsi="Times New Roman" w:cs="Times New Roman"/>
          <w:sz w:val="24"/>
          <w:szCs w:val="24"/>
        </w:rPr>
        <w:t>BLOCH</w:t>
      </w:r>
      <w:proofErr w:type="gramEnd"/>
      <w:r w:rsidRPr="00AE3E95">
        <w:rPr>
          <w:rFonts w:ascii="Times New Roman" w:hAnsi="Times New Roman" w:cs="Times New Roman"/>
          <w:sz w:val="24"/>
          <w:szCs w:val="24"/>
        </w:rPr>
        <w:t xml:space="preserve"> and </w:t>
      </w:r>
      <w:r w:rsidR="00963122" w:rsidRPr="00AE3E95">
        <w:rPr>
          <w:rFonts w:ascii="Times New Roman" w:hAnsi="Times New Roman" w:cs="Times New Roman"/>
          <w:sz w:val="24"/>
          <w:szCs w:val="24"/>
        </w:rPr>
        <w:t>FOUCAULT</w:t>
      </w:r>
    </w:p>
    <w:p w14:paraId="10248970" w14:textId="77777777" w:rsidR="004F2105" w:rsidRPr="00AE3E95" w:rsidRDefault="004F2105" w:rsidP="006272FE">
      <w:pPr>
        <w:rPr>
          <w:rFonts w:ascii="Times New Roman" w:hAnsi="Times New Roman" w:cs="Times New Roman"/>
          <w:sz w:val="24"/>
          <w:szCs w:val="24"/>
        </w:rPr>
      </w:pPr>
      <w:r w:rsidRPr="00AE3E95">
        <w:rPr>
          <w:rFonts w:ascii="Times New Roman" w:hAnsi="Times New Roman" w:cs="Times New Roman"/>
          <w:sz w:val="24"/>
          <w:szCs w:val="24"/>
        </w:rPr>
        <w:t>NIETZSCHE</w:t>
      </w:r>
    </w:p>
    <w:p w14:paraId="64B94DF9" w14:textId="77777777" w:rsidR="00963122" w:rsidRPr="00AE3E95" w:rsidRDefault="006272FE" w:rsidP="006272FE">
      <w:pPr>
        <w:rPr>
          <w:rFonts w:ascii="Times New Roman" w:hAnsi="Times New Roman" w:cs="Times New Roman"/>
          <w:i/>
          <w:sz w:val="24"/>
          <w:szCs w:val="24"/>
        </w:rPr>
      </w:pPr>
      <w:r w:rsidRPr="00AE3E95">
        <w:rPr>
          <w:rFonts w:ascii="Times New Roman" w:hAnsi="Times New Roman" w:cs="Times New Roman"/>
          <w:sz w:val="24"/>
          <w:szCs w:val="24"/>
        </w:rPr>
        <w:t xml:space="preserve">Nietzsche, </w:t>
      </w:r>
      <w:r w:rsidRPr="00AE3E95">
        <w:rPr>
          <w:rFonts w:ascii="Times New Roman" w:hAnsi="Times New Roman" w:cs="Times New Roman"/>
          <w:i/>
          <w:sz w:val="24"/>
          <w:szCs w:val="24"/>
        </w:rPr>
        <w:t>On the Genealogy of Morality</w:t>
      </w:r>
      <w:r w:rsidR="004F2105" w:rsidRPr="00AE3E95">
        <w:rPr>
          <w:rFonts w:ascii="Times New Roman" w:hAnsi="Times New Roman" w:cs="Times New Roman"/>
          <w:sz w:val="24"/>
          <w:szCs w:val="24"/>
        </w:rPr>
        <w:t xml:space="preserve">, </w:t>
      </w:r>
      <w:r w:rsidR="004F2105" w:rsidRPr="00AE3E95">
        <w:rPr>
          <w:rFonts w:ascii="Times New Roman" w:hAnsi="Times New Roman" w:cs="Times New Roman"/>
          <w:i/>
          <w:sz w:val="24"/>
          <w:szCs w:val="24"/>
        </w:rPr>
        <w:t>Beyond Good and Evil</w:t>
      </w:r>
    </w:p>
    <w:p w14:paraId="33F143D1" w14:textId="77777777" w:rsidR="006272FE" w:rsidRPr="00AE3E95" w:rsidRDefault="006272FE" w:rsidP="006272FE">
      <w:pPr>
        <w:rPr>
          <w:rFonts w:ascii="Times New Roman" w:hAnsi="Times New Roman" w:cs="Times New Roman"/>
          <w:sz w:val="24"/>
          <w:szCs w:val="24"/>
        </w:rPr>
      </w:pPr>
      <w:r w:rsidRPr="00AE3E95">
        <w:rPr>
          <w:rFonts w:ascii="Times New Roman" w:hAnsi="Times New Roman" w:cs="Times New Roman"/>
          <w:sz w:val="24"/>
          <w:szCs w:val="24"/>
        </w:rPr>
        <w:t xml:space="preserve">Christopher </w:t>
      </w:r>
      <w:proofErr w:type="spellStart"/>
      <w:r w:rsidRPr="00AE3E95">
        <w:rPr>
          <w:rFonts w:ascii="Times New Roman" w:hAnsi="Times New Roman" w:cs="Times New Roman"/>
          <w:sz w:val="24"/>
          <w:szCs w:val="24"/>
        </w:rPr>
        <w:t>Janaway</w:t>
      </w:r>
      <w:proofErr w:type="spellEnd"/>
      <w:r w:rsidRPr="00AE3E95">
        <w:rPr>
          <w:rFonts w:ascii="Times New Roman" w:hAnsi="Times New Roman" w:cs="Times New Roman"/>
          <w:sz w:val="24"/>
          <w:szCs w:val="24"/>
        </w:rPr>
        <w:t xml:space="preserve"> Guilt, Bad Conscience, and Self‐Punishment </w:t>
      </w:r>
      <w:hyperlink r:id="rId30" w:history="1">
        <w:r w:rsidRPr="00AE3E95">
          <w:rPr>
            <w:rStyle w:val="Hyperlink"/>
            <w:rFonts w:ascii="Times New Roman" w:hAnsi="Times New Roman" w:cs="Times New Roman"/>
            <w:sz w:val="24"/>
            <w:szCs w:val="24"/>
          </w:rPr>
          <w:t>http://www.oxfordscholarship.com/view/10.1093/acprof:oso/9780199279692.001.0001/acprof-9780199279692-chapter-8</w:t>
        </w:r>
      </w:hyperlink>
    </w:p>
    <w:p w14:paraId="49C37427" w14:textId="77777777" w:rsidR="006272FE" w:rsidRPr="00AE3E95" w:rsidRDefault="006272FE" w:rsidP="006272FE">
      <w:pPr>
        <w:rPr>
          <w:rFonts w:ascii="Times New Roman" w:hAnsi="Times New Roman" w:cs="Times New Roman"/>
          <w:sz w:val="24"/>
          <w:szCs w:val="24"/>
        </w:rPr>
      </w:pPr>
    </w:p>
    <w:p w14:paraId="6A4BE417" w14:textId="77777777" w:rsidR="004F2105" w:rsidRPr="00AE3E95" w:rsidRDefault="004F2105" w:rsidP="006272FE">
      <w:pPr>
        <w:rPr>
          <w:rFonts w:ascii="Times New Roman" w:hAnsi="Times New Roman" w:cs="Times New Roman"/>
          <w:sz w:val="24"/>
          <w:szCs w:val="24"/>
        </w:rPr>
      </w:pPr>
      <w:r w:rsidRPr="00AE3E95">
        <w:rPr>
          <w:rFonts w:ascii="Times New Roman" w:hAnsi="Times New Roman" w:cs="Times New Roman"/>
          <w:sz w:val="24"/>
          <w:szCs w:val="24"/>
        </w:rPr>
        <w:t>BLOCH</w:t>
      </w:r>
    </w:p>
    <w:p w14:paraId="7C7A4415" w14:textId="77777777" w:rsidR="004F2105" w:rsidRPr="00AE3E95" w:rsidRDefault="004F2105" w:rsidP="006272FE">
      <w:pPr>
        <w:rPr>
          <w:rFonts w:ascii="Times New Roman" w:hAnsi="Times New Roman" w:cs="Times New Roman"/>
          <w:sz w:val="24"/>
          <w:szCs w:val="24"/>
        </w:rPr>
      </w:pPr>
      <w:r w:rsidRPr="00AE3E95">
        <w:rPr>
          <w:rFonts w:ascii="Times New Roman" w:hAnsi="Times New Roman" w:cs="Times New Roman"/>
          <w:sz w:val="24"/>
          <w:szCs w:val="24"/>
        </w:rPr>
        <w:t xml:space="preserve">Bloch, Ernst, ‘Penal Law, Tragedy, and the Real Negation of Crime’, in </w:t>
      </w:r>
      <w:r w:rsidRPr="00AE3E95">
        <w:rPr>
          <w:rFonts w:ascii="Times New Roman" w:hAnsi="Times New Roman" w:cs="Times New Roman"/>
          <w:i/>
          <w:sz w:val="24"/>
          <w:szCs w:val="24"/>
        </w:rPr>
        <w:t>Natural Law and Human Dignity</w:t>
      </w:r>
      <w:r w:rsidRPr="00AE3E95">
        <w:rPr>
          <w:rFonts w:ascii="Times New Roman" w:hAnsi="Times New Roman" w:cs="Times New Roman"/>
          <w:sz w:val="24"/>
          <w:szCs w:val="24"/>
        </w:rPr>
        <w:t xml:space="preserve"> trans. Dennis J. Schmidt, MIT Press, 244-265.</w:t>
      </w:r>
    </w:p>
    <w:p w14:paraId="7992D1E3" w14:textId="77777777" w:rsidR="004F2105" w:rsidRPr="00AE3E95" w:rsidRDefault="004F2105" w:rsidP="006272FE">
      <w:pPr>
        <w:rPr>
          <w:rFonts w:ascii="Times New Roman" w:hAnsi="Times New Roman" w:cs="Times New Roman"/>
          <w:sz w:val="24"/>
          <w:szCs w:val="24"/>
        </w:rPr>
      </w:pPr>
    </w:p>
    <w:p w14:paraId="108ADFD6" w14:textId="77777777" w:rsidR="004F2105" w:rsidRPr="00AE3E95" w:rsidRDefault="004F2105" w:rsidP="006272FE">
      <w:pPr>
        <w:rPr>
          <w:rFonts w:ascii="Times New Roman" w:hAnsi="Times New Roman" w:cs="Times New Roman"/>
          <w:sz w:val="24"/>
          <w:szCs w:val="24"/>
        </w:rPr>
      </w:pPr>
      <w:r w:rsidRPr="00AE3E95">
        <w:rPr>
          <w:rFonts w:ascii="Times New Roman" w:hAnsi="Times New Roman" w:cs="Times New Roman"/>
          <w:sz w:val="24"/>
          <w:szCs w:val="24"/>
        </w:rPr>
        <w:t>FOUCAULT</w:t>
      </w:r>
    </w:p>
    <w:p w14:paraId="3AB9DDA6" w14:textId="77777777" w:rsidR="00963122" w:rsidRPr="00AE3E95" w:rsidRDefault="00963122" w:rsidP="00963122">
      <w:pPr>
        <w:shd w:val="clear" w:color="auto" w:fill="FFFFFF"/>
        <w:spacing w:after="0" w:line="240" w:lineRule="auto"/>
        <w:rPr>
          <w:rFonts w:ascii="Times New Roman" w:eastAsia="Times New Roman" w:hAnsi="Times New Roman" w:cs="Times New Roman"/>
          <w:color w:val="333333"/>
          <w:sz w:val="24"/>
          <w:szCs w:val="24"/>
          <w:lang w:eastAsia="en-GB"/>
        </w:rPr>
      </w:pPr>
      <w:r w:rsidRPr="00AE3E95">
        <w:rPr>
          <w:rFonts w:ascii="Times New Roman" w:eastAsia="Times New Roman" w:hAnsi="Times New Roman" w:cs="Times New Roman"/>
          <w:color w:val="333333"/>
          <w:sz w:val="24"/>
          <w:szCs w:val="24"/>
          <w:lang w:eastAsia="en-GB"/>
        </w:rPr>
        <w:t> I wanted to focus on two lectures Foucault gave at the Collège de France in the Birth of Biopolitics le</w:t>
      </w:r>
      <w:r w:rsidR="001E2DA9" w:rsidRPr="00AE3E95">
        <w:rPr>
          <w:rFonts w:ascii="Times New Roman" w:eastAsia="Times New Roman" w:hAnsi="Times New Roman" w:cs="Times New Roman"/>
          <w:color w:val="333333"/>
          <w:sz w:val="24"/>
          <w:szCs w:val="24"/>
          <w:lang w:eastAsia="en-GB"/>
        </w:rPr>
        <w:t>cture series (1978-1979) and less so</w:t>
      </w:r>
      <w:r w:rsidRPr="00AE3E95">
        <w:rPr>
          <w:rFonts w:ascii="Times New Roman" w:eastAsia="Times New Roman" w:hAnsi="Times New Roman" w:cs="Times New Roman"/>
          <w:color w:val="333333"/>
          <w:sz w:val="24"/>
          <w:szCs w:val="24"/>
          <w:lang w:eastAsia="en-GB"/>
        </w:rPr>
        <w:t xml:space="preserve"> his earlier work, </w:t>
      </w:r>
      <w:r w:rsidRPr="00AE3E95">
        <w:rPr>
          <w:rFonts w:ascii="Times New Roman" w:eastAsia="Times New Roman" w:hAnsi="Times New Roman" w:cs="Times New Roman"/>
          <w:i/>
          <w:iCs/>
          <w:color w:val="333333"/>
          <w:sz w:val="24"/>
          <w:szCs w:val="24"/>
          <w:lang w:eastAsia="en-GB"/>
        </w:rPr>
        <w:t>Discipline and Punish (</w:t>
      </w:r>
      <w:r w:rsidRPr="00AE3E95">
        <w:rPr>
          <w:rFonts w:ascii="Times New Roman" w:eastAsia="Times New Roman" w:hAnsi="Times New Roman" w:cs="Times New Roman"/>
          <w:color w:val="333333"/>
          <w:sz w:val="24"/>
          <w:szCs w:val="24"/>
          <w:lang w:eastAsia="en-GB"/>
        </w:rPr>
        <w:t>1975).  </w:t>
      </w:r>
      <w:proofErr w:type="gramStart"/>
      <w:r w:rsidRPr="00AE3E95">
        <w:rPr>
          <w:rFonts w:ascii="Times New Roman" w:eastAsia="Times New Roman" w:hAnsi="Times New Roman" w:cs="Times New Roman"/>
          <w:color w:val="333333"/>
          <w:sz w:val="24"/>
          <w:szCs w:val="24"/>
          <w:lang w:eastAsia="en-GB"/>
        </w:rPr>
        <w:t>Specifically</w:t>
      </w:r>
      <w:proofErr w:type="gramEnd"/>
      <w:r w:rsidRPr="00AE3E95">
        <w:rPr>
          <w:rFonts w:ascii="Times New Roman" w:eastAsia="Times New Roman" w:hAnsi="Times New Roman" w:cs="Times New Roman"/>
          <w:color w:val="333333"/>
          <w:sz w:val="24"/>
          <w:szCs w:val="24"/>
          <w:lang w:eastAsia="en-GB"/>
        </w:rPr>
        <w:t xml:space="preserve"> chapters 9 and 10 of the volume, lectures:</w:t>
      </w:r>
    </w:p>
    <w:p w14:paraId="0778F908" w14:textId="77777777" w:rsidR="00963122" w:rsidRPr="00AE3E95" w:rsidRDefault="00963122" w:rsidP="0096312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AE3E95">
        <w:rPr>
          <w:rFonts w:ascii="Times New Roman" w:eastAsia="Times New Roman" w:hAnsi="Times New Roman" w:cs="Times New Roman"/>
          <w:color w:val="333333"/>
          <w:sz w:val="24"/>
          <w:szCs w:val="24"/>
          <w:lang w:eastAsia="en-GB"/>
        </w:rPr>
        <w:t>14 March 1979, Lecture, </w:t>
      </w:r>
      <w:r w:rsidRPr="00AE3E95">
        <w:rPr>
          <w:rFonts w:ascii="Times New Roman" w:eastAsia="Times New Roman" w:hAnsi="Times New Roman" w:cs="Times New Roman"/>
          <w:i/>
          <w:iCs/>
          <w:color w:val="333333"/>
          <w:sz w:val="24"/>
          <w:szCs w:val="24"/>
          <w:lang w:eastAsia="en-GB"/>
        </w:rPr>
        <w:t>Birth of Biopolitics</w:t>
      </w:r>
      <w:r w:rsidRPr="00AE3E95">
        <w:rPr>
          <w:rFonts w:ascii="Times New Roman" w:eastAsia="Times New Roman" w:hAnsi="Times New Roman" w:cs="Times New Roman"/>
          <w:color w:val="333333"/>
          <w:sz w:val="24"/>
          <w:szCs w:val="24"/>
          <w:lang w:eastAsia="en-GB"/>
        </w:rPr>
        <w:t> (2008) pp.215-237</w:t>
      </w:r>
    </w:p>
    <w:p w14:paraId="46F66592" w14:textId="77777777" w:rsidR="00963122" w:rsidRPr="00AE3E95" w:rsidRDefault="00963122" w:rsidP="0096312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n-GB"/>
        </w:rPr>
      </w:pPr>
      <w:r w:rsidRPr="00AE3E95">
        <w:rPr>
          <w:rFonts w:ascii="Times New Roman" w:eastAsia="Times New Roman" w:hAnsi="Times New Roman" w:cs="Times New Roman"/>
          <w:color w:val="333333"/>
          <w:sz w:val="24"/>
          <w:szCs w:val="24"/>
          <w:lang w:eastAsia="en-GB"/>
        </w:rPr>
        <w:t>21 March 1979, Lecture, </w:t>
      </w:r>
      <w:r w:rsidRPr="00AE3E95">
        <w:rPr>
          <w:rFonts w:ascii="Times New Roman" w:eastAsia="Times New Roman" w:hAnsi="Times New Roman" w:cs="Times New Roman"/>
          <w:i/>
          <w:iCs/>
          <w:color w:val="333333"/>
          <w:sz w:val="24"/>
          <w:szCs w:val="24"/>
          <w:lang w:eastAsia="en-GB"/>
        </w:rPr>
        <w:t>Birth of Biopolitics</w:t>
      </w:r>
      <w:r w:rsidRPr="00AE3E95">
        <w:rPr>
          <w:rFonts w:ascii="Times New Roman" w:eastAsia="Times New Roman" w:hAnsi="Times New Roman" w:cs="Times New Roman"/>
          <w:color w:val="333333"/>
          <w:sz w:val="24"/>
          <w:szCs w:val="24"/>
          <w:lang w:eastAsia="en-GB"/>
        </w:rPr>
        <w:t> (2008) pp.238-265</w:t>
      </w:r>
    </w:p>
    <w:p w14:paraId="75A37EAF" w14:textId="77777777" w:rsidR="00963122" w:rsidRPr="00AE3E95" w:rsidRDefault="00963122" w:rsidP="00963122">
      <w:pPr>
        <w:shd w:val="clear" w:color="auto" w:fill="FFFFFF"/>
        <w:spacing w:after="0" w:line="240" w:lineRule="auto"/>
        <w:rPr>
          <w:rFonts w:ascii="Times New Roman" w:eastAsia="Times New Roman" w:hAnsi="Times New Roman" w:cs="Times New Roman"/>
          <w:color w:val="333333"/>
          <w:sz w:val="24"/>
          <w:szCs w:val="24"/>
          <w:lang w:eastAsia="en-GB"/>
        </w:rPr>
      </w:pPr>
      <w:r w:rsidRPr="00AE3E95">
        <w:rPr>
          <w:rFonts w:ascii="Times New Roman" w:eastAsia="Times New Roman" w:hAnsi="Times New Roman" w:cs="Times New Roman"/>
          <w:color w:val="333333"/>
          <w:sz w:val="24"/>
          <w:szCs w:val="24"/>
          <w:lang w:eastAsia="en-GB"/>
        </w:rPr>
        <w:t>A pdf of the lectures can be found here: </w:t>
      </w:r>
      <w:hyperlink r:id="rId31" w:tgtFrame="_blank" w:history="1">
        <w:r w:rsidRPr="00AE3E95">
          <w:rPr>
            <w:rFonts w:ascii="Times New Roman" w:eastAsia="Times New Roman" w:hAnsi="Times New Roman" w:cs="Times New Roman"/>
            <w:color w:val="0186BA"/>
            <w:sz w:val="24"/>
            <w:szCs w:val="24"/>
            <w:u w:val="single"/>
            <w:lang w:eastAsia="en-GB"/>
          </w:rPr>
          <w:t>https://1000littlehammers.files.wordpress.com/2010/02/birth_of_biopolitics.pdf</w:t>
        </w:r>
      </w:hyperlink>
    </w:p>
    <w:p w14:paraId="1C3FE7F4" w14:textId="77777777" w:rsidR="00963122" w:rsidRPr="00AE3E95" w:rsidRDefault="00963122" w:rsidP="00963122">
      <w:pPr>
        <w:shd w:val="clear" w:color="auto" w:fill="FFFFFF"/>
        <w:spacing w:after="0" w:line="240" w:lineRule="auto"/>
        <w:rPr>
          <w:rFonts w:ascii="Times New Roman" w:eastAsia="Times New Roman" w:hAnsi="Times New Roman" w:cs="Times New Roman"/>
          <w:color w:val="333333"/>
          <w:sz w:val="24"/>
          <w:szCs w:val="24"/>
          <w:lang w:eastAsia="en-GB"/>
        </w:rPr>
      </w:pPr>
    </w:p>
    <w:p w14:paraId="5AB2302A" w14:textId="77777777" w:rsidR="004F2105" w:rsidRPr="00AE3E95" w:rsidRDefault="004F2105" w:rsidP="00963122">
      <w:pPr>
        <w:shd w:val="clear" w:color="auto" w:fill="FFFFFF"/>
        <w:spacing w:after="0" w:line="240" w:lineRule="auto"/>
        <w:rPr>
          <w:rFonts w:ascii="Times New Roman" w:eastAsia="Times New Roman" w:hAnsi="Times New Roman" w:cs="Times New Roman"/>
          <w:color w:val="333333"/>
          <w:sz w:val="24"/>
          <w:szCs w:val="24"/>
          <w:lang w:eastAsia="en-GB"/>
        </w:rPr>
      </w:pPr>
    </w:p>
    <w:p w14:paraId="00EEA1C4" w14:textId="77777777" w:rsidR="00963122" w:rsidRPr="00AE3E95" w:rsidRDefault="00963122" w:rsidP="00963122">
      <w:pPr>
        <w:shd w:val="clear" w:color="auto" w:fill="FFFFFF"/>
        <w:spacing w:after="0" w:line="240" w:lineRule="auto"/>
        <w:rPr>
          <w:rFonts w:ascii="Times New Roman" w:hAnsi="Times New Roman" w:cs="Times New Roman"/>
          <w:sz w:val="24"/>
          <w:szCs w:val="24"/>
          <w:lang w:val="fr-FR"/>
        </w:rPr>
      </w:pPr>
      <w:r w:rsidRPr="00AE3E95">
        <w:rPr>
          <w:rFonts w:ascii="Times New Roman" w:eastAsia="Times New Roman" w:hAnsi="Times New Roman" w:cs="Times New Roman"/>
          <w:color w:val="333333"/>
          <w:sz w:val="24"/>
          <w:szCs w:val="24"/>
          <w:lang w:eastAsia="en-GB"/>
        </w:rPr>
        <w:t>Gary Becker in "Crime and Punishment, an Economic Approach" </w:t>
      </w:r>
      <w:r w:rsidRPr="00AE3E95">
        <w:rPr>
          <w:rFonts w:ascii="Times New Roman" w:eastAsia="Times New Roman" w:hAnsi="Times New Roman" w:cs="Times New Roman"/>
          <w:i/>
          <w:iCs/>
          <w:color w:val="333333"/>
          <w:sz w:val="24"/>
          <w:szCs w:val="24"/>
          <w:lang w:eastAsia="en-GB"/>
        </w:rPr>
        <w:t>The Journal of Political Economy</w:t>
      </w:r>
      <w:r w:rsidRPr="00AE3E95">
        <w:rPr>
          <w:rFonts w:ascii="Times New Roman" w:eastAsia="Times New Roman" w:hAnsi="Times New Roman" w:cs="Times New Roman"/>
          <w:color w:val="333333"/>
          <w:sz w:val="24"/>
          <w:szCs w:val="24"/>
          <w:lang w:eastAsia="en-GB"/>
        </w:rPr>
        <w:t xml:space="preserve">, Vol. 76, No. 2. </w:t>
      </w:r>
      <w:r w:rsidRPr="00AE3E95">
        <w:rPr>
          <w:rFonts w:ascii="Times New Roman" w:eastAsia="Times New Roman" w:hAnsi="Times New Roman" w:cs="Times New Roman"/>
          <w:color w:val="333333"/>
          <w:sz w:val="24"/>
          <w:szCs w:val="24"/>
          <w:lang w:val="fr-FR" w:eastAsia="en-GB"/>
        </w:rPr>
        <w:t xml:space="preserve">(Mar. - Apr., 1968), pp. 169-217. </w:t>
      </w:r>
      <w:hyperlink r:id="rId32" w:history="1">
        <w:r w:rsidRPr="00AE3E95">
          <w:rPr>
            <w:rStyle w:val="Hyperlink"/>
            <w:rFonts w:ascii="Times New Roman" w:hAnsi="Times New Roman" w:cs="Times New Roman"/>
            <w:sz w:val="24"/>
            <w:szCs w:val="24"/>
            <w:lang w:val="fr-FR"/>
          </w:rPr>
          <w:t>http://links.jstor.org/sici?sici=0022-3808%28196803%2F04%2976%3A2%3C169%3ACAPAEA%3E2.0.CO%3B2-I</w:t>
        </w:r>
      </w:hyperlink>
    </w:p>
    <w:p w14:paraId="5DC07BE5" w14:textId="77777777" w:rsidR="00963122" w:rsidRPr="00AE3E95" w:rsidRDefault="00963122" w:rsidP="00DB359F">
      <w:pPr>
        <w:jc w:val="center"/>
        <w:rPr>
          <w:rFonts w:ascii="Times New Roman" w:hAnsi="Times New Roman" w:cs="Times New Roman"/>
          <w:sz w:val="24"/>
          <w:szCs w:val="24"/>
          <w:lang w:val="fr-FR"/>
        </w:rPr>
      </w:pPr>
    </w:p>
    <w:p w14:paraId="3C5DFA07" w14:textId="77777777" w:rsidR="00963122" w:rsidRPr="00AE3E95" w:rsidRDefault="00963122" w:rsidP="00963122">
      <w:pPr>
        <w:rPr>
          <w:rFonts w:ascii="Times New Roman" w:hAnsi="Times New Roman" w:cs="Times New Roman"/>
          <w:sz w:val="24"/>
          <w:szCs w:val="24"/>
          <w:lang w:val="fr-FR"/>
        </w:rPr>
      </w:pPr>
      <w:r w:rsidRPr="00AE3E95">
        <w:rPr>
          <w:rFonts w:ascii="Times New Roman" w:hAnsi="Times New Roman" w:cs="Times New Roman"/>
          <w:sz w:val="24"/>
          <w:szCs w:val="24"/>
          <w:lang w:val="fr-FR"/>
        </w:rPr>
        <w:t xml:space="preserve"> </w:t>
      </w:r>
    </w:p>
    <w:p w14:paraId="7C4DAAD1" w14:textId="77777777" w:rsidR="00134EED" w:rsidRPr="00AE3E95" w:rsidRDefault="00134EED" w:rsidP="00F35DFF">
      <w:pPr>
        <w:rPr>
          <w:rFonts w:ascii="Times New Roman" w:hAnsi="Times New Roman" w:cs="Times New Roman"/>
          <w:sz w:val="24"/>
          <w:szCs w:val="24"/>
          <w:lang w:val="fr-FR"/>
        </w:rPr>
      </w:pPr>
    </w:p>
    <w:p w14:paraId="4A9F10AE" w14:textId="77777777" w:rsidR="001E2DA9" w:rsidRPr="00AE3E95" w:rsidRDefault="001E2DA9" w:rsidP="008E70E6">
      <w:pPr>
        <w:rPr>
          <w:rFonts w:ascii="Times New Roman" w:hAnsi="Times New Roman" w:cs="Times New Roman"/>
          <w:sz w:val="24"/>
          <w:szCs w:val="24"/>
          <w:lang w:val="fr-FR"/>
        </w:rPr>
      </w:pPr>
    </w:p>
    <w:p w14:paraId="534FCDAF" w14:textId="77777777" w:rsidR="00D71EF5" w:rsidRPr="00AE3E95" w:rsidRDefault="00D71EF5" w:rsidP="00DB359F">
      <w:pPr>
        <w:jc w:val="center"/>
        <w:rPr>
          <w:rFonts w:ascii="Times New Roman" w:hAnsi="Times New Roman" w:cs="Times New Roman"/>
          <w:sz w:val="24"/>
          <w:szCs w:val="24"/>
          <w:lang w:val="fr-FR"/>
        </w:rPr>
      </w:pPr>
    </w:p>
    <w:p w14:paraId="129944C5" w14:textId="77777777" w:rsidR="00AE3E95" w:rsidRPr="00AE3E95" w:rsidRDefault="00AE3E95" w:rsidP="00DB359F">
      <w:pPr>
        <w:jc w:val="center"/>
        <w:rPr>
          <w:rFonts w:ascii="Times New Roman" w:hAnsi="Times New Roman" w:cs="Times New Roman"/>
          <w:sz w:val="24"/>
          <w:szCs w:val="24"/>
        </w:rPr>
      </w:pPr>
    </w:p>
    <w:p w14:paraId="39DEA242" w14:textId="77777777" w:rsidR="00AE3E95" w:rsidRPr="00AE3E95" w:rsidRDefault="00AE3E95" w:rsidP="00DB359F">
      <w:pPr>
        <w:jc w:val="center"/>
        <w:rPr>
          <w:rFonts w:ascii="Times New Roman" w:hAnsi="Times New Roman" w:cs="Times New Roman"/>
          <w:sz w:val="24"/>
          <w:szCs w:val="24"/>
        </w:rPr>
      </w:pPr>
    </w:p>
    <w:p w14:paraId="7B93D93C" w14:textId="34131C13" w:rsidR="00AE3E95" w:rsidRDefault="00AE3E95">
      <w:pPr>
        <w:rPr>
          <w:rFonts w:ascii="Times New Roman" w:hAnsi="Times New Roman" w:cs="Times New Roman"/>
          <w:sz w:val="24"/>
          <w:szCs w:val="24"/>
        </w:rPr>
      </w:pPr>
      <w:r>
        <w:rPr>
          <w:rFonts w:ascii="Times New Roman" w:hAnsi="Times New Roman" w:cs="Times New Roman"/>
          <w:sz w:val="24"/>
          <w:szCs w:val="24"/>
        </w:rPr>
        <w:br w:type="page"/>
      </w:r>
    </w:p>
    <w:p w14:paraId="0CC568D0" w14:textId="2D038862" w:rsidR="00BA09D1" w:rsidRPr="00AE3E95" w:rsidRDefault="00BA09D1" w:rsidP="00DB359F">
      <w:pPr>
        <w:jc w:val="center"/>
        <w:rPr>
          <w:rFonts w:ascii="Times New Roman" w:hAnsi="Times New Roman" w:cs="Times New Roman"/>
          <w:sz w:val="24"/>
          <w:szCs w:val="24"/>
        </w:rPr>
      </w:pPr>
      <w:r w:rsidRPr="00AE3E95">
        <w:rPr>
          <w:rFonts w:ascii="Times New Roman" w:hAnsi="Times New Roman" w:cs="Times New Roman"/>
          <w:sz w:val="24"/>
          <w:szCs w:val="24"/>
        </w:rPr>
        <w:lastRenderedPageBreak/>
        <w:t>VI</w:t>
      </w:r>
    </w:p>
    <w:p w14:paraId="0C52A1DF" w14:textId="77777777" w:rsidR="004165FC" w:rsidRPr="00AE3E95" w:rsidRDefault="0093522C" w:rsidP="0093522C">
      <w:pPr>
        <w:ind w:left="360"/>
        <w:jc w:val="center"/>
        <w:rPr>
          <w:rFonts w:ascii="Times New Roman" w:hAnsi="Times New Roman" w:cs="Times New Roman"/>
          <w:caps/>
          <w:sz w:val="24"/>
          <w:szCs w:val="24"/>
        </w:rPr>
      </w:pPr>
      <w:r w:rsidRPr="00AE3E95">
        <w:rPr>
          <w:rFonts w:ascii="Times New Roman" w:hAnsi="Times New Roman" w:cs="Times New Roman"/>
          <w:caps/>
          <w:sz w:val="24"/>
          <w:szCs w:val="24"/>
        </w:rPr>
        <w:t>Pardon</w:t>
      </w:r>
      <w:r w:rsidR="00DB359F" w:rsidRPr="00AE3E95">
        <w:rPr>
          <w:rFonts w:ascii="Times New Roman" w:hAnsi="Times New Roman" w:cs="Times New Roman"/>
          <w:caps/>
          <w:sz w:val="24"/>
          <w:szCs w:val="24"/>
        </w:rPr>
        <w:t>: the Rule of Men not Laws?</w:t>
      </w:r>
    </w:p>
    <w:p w14:paraId="67F6B0CD" w14:textId="2FEB8018" w:rsidR="004165FC" w:rsidRPr="00AE3E95" w:rsidRDefault="00211AA5" w:rsidP="00AE3E95">
      <w:pPr>
        <w:rPr>
          <w:rFonts w:ascii="Times New Roman" w:hAnsi="Times New Roman" w:cs="Times New Roman"/>
          <w:sz w:val="24"/>
          <w:szCs w:val="24"/>
        </w:rPr>
      </w:pPr>
      <w:r w:rsidRPr="00AE3E95">
        <w:rPr>
          <w:rFonts w:ascii="Times New Roman" w:hAnsi="Times New Roman" w:cs="Times New Roman"/>
          <w:sz w:val="24"/>
          <w:szCs w:val="24"/>
          <w:shd w:val="clear" w:color="auto" w:fill="F6F6F6"/>
        </w:rPr>
        <w:t xml:space="preserve">Obama's Harvard Law review article titled: "The President's Role in Advancing Criminal Justice Reform". </w:t>
      </w:r>
      <w:r w:rsidR="0093522C" w:rsidRPr="00AE3E95">
        <w:rPr>
          <w:rFonts w:ascii="Times New Roman" w:hAnsi="Times New Roman" w:cs="Times New Roman"/>
          <w:sz w:val="24"/>
          <w:szCs w:val="24"/>
          <w:shd w:val="clear" w:color="auto" w:fill="F6F6F6"/>
        </w:rPr>
        <w:t>Summary</w:t>
      </w:r>
      <w:r w:rsidRPr="00AE3E95">
        <w:rPr>
          <w:rFonts w:ascii="Times New Roman" w:hAnsi="Times New Roman" w:cs="Times New Roman"/>
          <w:sz w:val="24"/>
          <w:szCs w:val="24"/>
          <w:shd w:val="clear" w:color="auto" w:fill="F6F6F6"/>
        </w:rPr>
        <w:t>: Presidencies can exert substantial influence over the direction of the U.S. criminal justice system. Those privileged to serve as President and in senior roles in the executive branch have an obligation to use that influence to enhance the fairness and effectiveness of the justice system at all phases. How we treat citizens who make mistakes (even serious mistakes), pay their debt to society, and deserve forgiveness reflects who we are as a people and reveals a lot about our character and commitment to our founding principles. And how we police our communities and the kinds of problems we ask our criminal justice system to solve can have a profound impact on the extent of trust in law enforcement and significant implications for public safety.</w:t>
      </w:r>
      <w:r w:rsidR="00AE3E95" w:rsidRPr="00AE3E95">
        <w:rPr>
          <w:rFonts w:ascii="Times New Roman" w:hAnsi="Times New Roman" w:cs="Times New Roman"/>
          <w:sz w:val="24"/>
          <w:szCs w:val="24"/>
        </w:rPr>
        <w:t xml:space="preserve"> </w:t>
      </w:r>
      <w:hyperlink r:id="rId33" w:history="1">
        <w:r w:rsidR="00AE3E95" w:rsidRPr="00AE3E95">
          <w:rPr>
            <w:rStyle w:val="Hyperlink"/>
            <w:rFonts w:ascii="Times New Roman" w:hAnsi="Times New Roman" w:cs="Times New Roman"/>
            <w:sz w:val="24"/>
            <w:szCs w:val="24"/>
          </w:rPr>
          <w:t>https://ia801501.us.archive.org/3/items/edu.harvard.hlra.130.Harv.L.Rev.811/811-866-Online-Final.pdf</w:t>
        </w:r>
      </w:hyperlink>
    </w:p>
    <w:p w14:paraId="420D3B67" w14:textId="16466F65" w:rsidR="00904FC2" w:rsidRPr="00AE3E95" w:rsidRDefault="00BA09D1" w:rsidP="00F40B79">
      <w:pPr>
        <w:rPr>
          <w:rFonts w:ascii="Times New Roman" w:hAnsi="Times New Roman" w:cs="Times New Roman"/>
          <w:b/>
          <w:bCs/>
          <w:color w:val="252525"/>
          <w:sz w:val="24"/>
          <w:szCs w:val="24"/>
          <w:shd w:val="clear" w:color="auto" w:fill="FFFFFF"/>
        </w:rPr>
      </w:pPr>
      <w:r w:rsidRPr="00AE3E95">
        <w:rPr>
          <w:rFonts w:ascii="Times New Roman" w:hAnsi="Times New Roman" w:cs="Times New Roman"/>
          <w:b/>
          <w:bCs/>
          <w:color w:val="252525"/>
          <w:sz w:val="24"/>
          <w:szCs w:val="24"/>
          <w:shd w:val="clear" w:color="auto" w:fill="FFFFFF"/>
        </w:rPr>
        <w:t>James Putnam Goodrich, (February 18, 1864 – August 15, 1940), a Republican, was the 29th Governor of Indiana from 1917 to 1921</w:t>
      </w:r>
      <w:r w:rsidR="00AE3E95" w:rsidRPr="00AE3E95">
        <w:rPr>
          <w:rFonts w:ascii="Times New Roman" w:hAnsi="Times New Roman" w:cs="Times New Roman"/>
          <w:b/>
          <w:bCs/>
          <w:color w:val="252525"/>
          <w:sz w:val="24"/>
          <w:szCs w:val="24"/>
          <w:shd w:val="clear" w:color="auto" w:fill="FFFFFF"/>
        </w:rPr>
        <w:t xml:space="preserve"> </w:t>
      </w:r>
      <w:r w:rsidRPr="00AE3E95">
        <w:rPr>
          <w:rFonts w:ascii="Times New Roman" w:eastAsia="Times New Roman" w:hAnsi="Times New Roman" w:cs="Times New Roman"/>
          <w:color w:val="222222"/>
          <w:sz w:val="24"/>
          <w:szCs w:val="24"/>
          <w:lang w:eastAsia="en-GB"/>
        </w:rPr>
        <w:t>"Use and Abuse of the Power to Pardon" by James P. Goodrich</w:t>
      </w:r>
      <w:r w:rsidR="00AE3E95" w:rsidRPr="00AE3E95">
        <w:rPr>
          <w:rFonts w:ascii="Times New Roman" w:hAnsi="Times New Roman" w:cs="Times New Roman"/>
          <w:b/>
          <w:bCs/>
          <w:color w:val="252525"/>
          <w:sz w:val="24"/>
          <w:szCs w:val="24"/>
          <w:shd w:val="clear" w:color="auto" w:fill="FFFFFF"/>
        </w:rPr>
        <w:t xml:space="preserve"> </w:t>
      </w:r>
      <w:hyperlink r:id="rId34" w:history="1">
        <w:r w:rsidR="00AE3E95" w:rsidRPr="00AE3E95">
          <w:rPr>
            <w:rStyle w:val="Hyperlink"/>
            <w:rFonts w:ascii="Times New Roman" w:hAnsi="Times New Roman" w:cs="Times New Roman"/>
            <w:sz w:val="24"/>
            <w:szCs w:val="24"/>
          </w:rPr>
          <w:t>http://scholarlycommons.law.northwestern.edu/cgi/viewcontent.cgi?article=1737&amp;context=jclc</w:t>
        </w:r>
      </w:hyperlink>
    </w:p>
    <w:p w14:paraId="4DA407F5" w14:textId="41F45483" w:rsidR="003021A2" w:rsidRPr="00AE3E95" w:rsidRDefault="00904FC2" w:rsidP="00F40B79">
      <w:pPr>
        <w:rPr>
          <w:rFonts w:ascii="Times New Roman" w:hAnsi="Times New Roman" w:cs="Times New Roman"/>
          <w:sz w:val="24"/>
          <w:szCs w:val="24"/>
        </w:rPr>
      </w:pPr>
      <w:r w:rsidRPr="00AE3E95">
        <w:rPr>
          <w:rFonts w:ascii="Times New Roman" w:hAnsi="Times New Roman" w:cs="Times New Roman"/>
          <w:sz w:val="24"/>
          <w:szCs w:val="24"/>
        </w:rPr>
        <w:t xml:space="preserve">Noah </w:t>
      </w:r>
      <w:r w:rsidR="003021A2" w:rsidRPr="00AE3E95">
        <w:rPr>
          <w:rFonts w:ascii="Times New Roman" w:hAnsi="Times New Roman" w:cs="Times New Roman"/>
          <w:sz w:val="24"/>
          <w:szCs w:val="24"/>
        </w:rPr>
        <w:t xml:space="preserve">A. </w:t>
      </w:r>
      <w:r w:rsidRPr="00AE3E95">
        <w:rPr>
          <w:rFonts w:ascii="Times New Roman" w:hAnsi="Times New Roman" w:cs="Times New Roman"/>
          <w:sz w:val="24"/>
          <w:szCs w:val="24"/>
        </w:rPr>
        <w:t>Messing,</w:t>
      </w:r>
      <w:r w:rsidR="003021A2" w:rsidRPr="00AE3E95">
        <w:rPr>
          <w:rFonts w:ascii="Times New Roman" w:hAnsi="Times New Roman" w:cs="Times New Roman"/>
          <w:sz w:val="24"/>
          <w:szCs w:val="24"/>
        </w:rPr>
        <w:t xml:space="preserve"> A New </w:t>
      </w:r>
      <w:proofErr w:type="gramStart"/>
      <w:r w:rsidR="003021A2" w:rsidRPr="00AE3E95">
        <w:rPr>
          <w:rFonts w:ascii="Times New Roman" w:hAnsi="Times New Roman" w:cs="Times New Roman"/>
          <w:sz w:val="24"/>
          <w:szCs w:val="24"/>
        </w:rPr>
        <w:t>Power?:</w:t>
      </w:r>
      <w:proofErr w:type="gramEnd"/>
      <w:r w:rsidR="003021A2" w:rsidRPr="00AE3E95">
        <w:rPr>
          <w:rFonts w:ascii="Times New Roman" w:hAnsi="Times New Roman" w:cs="Times New Roman"/>
          <w:sz w:val="24"/>
          <w:szCs w:val="24"/>
        </w:rPr>
        <w:t xml:space="preserve"> Civil Offenses and Presidential Clemency [forthcoming in BUFF. L. REV. (Aug. 2016)] </w:t>
      </w:r>
      <w:hyperlink r:id="rId35" w:history="1">
        <w:r w:rsidR="00AE3E95" w:rsidRPr="00AE3E95">
          <w:rPr>
            <w:rStyle w:val="Hyperlink"/>
            <w:rFonts w:ascii="Times New Roman" w:hAnsi="Times New Roman" w:cs="Times New Roman"/>
            <w:sz w:val="24"/>
            <w:szCs w:val="24"/>
          </w:rPr>
          <w:t>file:///C:/Users/st240/Downloads/SSRN-id2754845.pdf</w:t>
        </w:r>
      </w:hyperlink>
    </w:p>
    <w:p w14:paraId="28D225E3" w14:textId="2242C310" w:rsidR="003021A2" w:rsidRPr="00AE3E95" w:rsidRDefault="003021A2" w:rsidP="00F40B79">
      <w:pPr>
        <w:rPr>
          <w:rFonts w:ascii="Times New Roman" w:hAnsi="Times New Roman" w:cs="Times New Roman"/>
          <w:sz w:val="24"/>
          <w:szCs w:val="24"/>
        </w:rPr>
      </w:pPr>
      <w:r w:rsidRPr="00AE3E95">
        <w:rPr>
          <w:rFonts w:ascii="Times New Roman" w:hAnsi="Times New Roman" w:cs="Times New Roman"/>
          <w:sz w:val="24"/>
          <w:szCs w:val="24"/>
        </w:rPr>
        <w:t>Paul Rosenzweig, Reflections on the Atrophying Pardon Power, 102 J. Crim. L. &amp; Criminology 593 (2013).</w:t>
      </w:r>
      <w:r w:rsidR="00AE3E95" w:rsidRPr="00AE3E95">
        <w:rPr>
          <w:rFonts w:ascii="Times New Roman" w:hAnsi="Times New Roman" w:cs="Times New Roman"/>
          <w:sz w:val="24"/>
          <w:szCs w:val="24"/>
        </w:rPr>
        <w:t xml:space="preserve"> </w:t>
      </w:r>
      <w:hyperlink r:id="rId36" w:history="1">
        <w:r w:rsidR="00AE3E95" w:rsidRPr="00AE3E95">
          <w:rPr>
            <w:rStyle w:val="Hyperlink"/>
            <w:rFonts w:ascii="Times New Roman" w:hAnsi="Times New Roman" w:cs="Times New Roman"/>
            <w:sz w:val="24"/>
            <w:szCs w:val="24"/>
          </w:rPr>
          <w:t>http://scholarlycommons.law.northwestern.edu/jclc/vol102/iss3/4</w:t>
        </w:r>
      </w:hyperlink>
    </w:p>
    <w:p w14:paraId="21042DD0" w14:textId="77777777" w:rsidR="001E2DA9" w:rsidRPr="00AE3E95" w:rsidRDefault="001E2DA9" w:rsidP="001E2DA9">
      <w:pPr>
        <w:jc w:val="center"/>
        <w:rPr>
          <w:rFonts w:ascii="Times New Roman" w:hAnsi="Times New Roman" w:cs="Times New Roman"/>
          <w:sz w:val="24"/>
          <w:szCs w:val="24"/>
        </w:rPr>
      </w:pPr>
      <w:r w:rsidRPr="00AE3E95">
        <w:rPr>
          <w:rFonts w:ascii="Times New Roman" w:hAnsi="Times New Roman" w:cs="Times New Roman"/>
          <w:sz w:val="24"/>
          <w:szCs w:val="24"/>
        </w:rPr>
        <w:t>C20TH DISCUSSIONS OF MERCY AND FORGIVENESS</w:t>
      </w:r>
    </w:p>
    <w:p w14:paraId="385E4ED1" w14:textId="77777777" w:rsidR="00D71EF5" w:rsidRPr="00AE3E95" w:rsidRDefault="001E2DA9" w:rsidP="001E2DA9">
      <w:pPr>
        <w:rPr>
          <w:rFonts w:ascii="Times New Roman" w:hAnsi="Times New Roman" w:cs="Times New Roman"/>
          <w:sz w:val="24"/>
          <w:szCs w:val="24"/>
        </w:rPr>
      </w:pPr>
      <w:r w:rsidRPr="00AE3E95">
        <w:rPr>
          <w:rFonts w:ascii="Times New Roman" w:hAnsi="Times New Roman" w:cs="Times New Roman"/>
          <w:sz w:val="24"/>
          <w:szCs w:val="24"/>
        </w:rPr>
        <w:t>Allais, Lucy. “Wiping the Slate Clean: The Heart of Forgiveness,” Philosophy and Public Affairs, 36 (1) (2008), 33–68.</w:t>
      </w:r>
    </w:p>
    <w:p w14:paraId="150281FE" w14:textId="77777777" w:rsidR="00D71EF5" w:rsidRPr="00AE3E95" w:rsidRDefault="00D71EF5" w:rsidP="001E2DA9">
      <w:pPr>
        <w:rPr>
          <w:rFonts w:ascii="Times New Roman" w:hAnsi="Times New Roman" w:cs="Times New Roman"/>
          <w:sz w:val="24"/>
          <w:szCs w:val="24"/>
          <w:lang w:val="de-AT"/>
        </w:rPr>
      </w:pPr>
      <w:r w:rsidRPr="00AE3E95">
        <w:rPr>
          <w:rFonts w:ascii="Times New Roman" w:hAnsi="Times New Roman" w:cs="Times New Roman"/>
          <w:sz w:val="24"/>
          <w:szCs w:val="24"/>
          <w:lang w:val="de-AT"/>
        </w:rPr>
        <w:t xml:space="preserve">Arendt, Hannah, Eichmann in </w:t>
      </w:r>
      <w:r w:rsidRPr="00AE3E95">
        <w:rPr>
          <w:rFonts w:ascii="Times New Roman" w:hAnsi="Times New Roman" w:cs="Times New Roman"/>
          <w:i/>
          <w:sz w:val="24"/>
          <w:szCs w:val="24"/>
          <w:lang w:val="de-AT"/>
        </w:rPr>
        <w:t>Jerusalem</w:t>
      </w:r>
    </w:p>
    <w:p w14:paraId="1C41AD7D" w14:textId="77777777" w:rsidR="00D71EF5" w:rsidRPr="00AE3E95" w:rsidRDefault="00D71EF5" w:rsidP="001E2DA9">
      <w:pPr>
        <w:rPr>
          <w:rFonts w:ascii="Times New Roman" w:hAnsi="Times New Roman" w:cs="Times New Roman"/>
          <w:sz w:val="24"/>
          <w:szCs w:val="24"/>
        </w:rPr>
      </w:pPr>
      <w:r w:rsidRPr="00AE3E95">
        <w:rPr>
          <w:rFonts w:ascii="Times New Roman" w:hAnsi="Times New Roman" w:cs="Times New Roman"/>
          <w:sz w:val="24"/>
          <w:szCs w:val="24"/>
        </w:rPr>
        <w:t xml:space="preserve">Moore, Kathleen Dean, Pardons: Justice, </w:t>
      </w:r>
      <w:proofErr w:type="gramStart"/>
      <w:r w:rsidRPr="00AE3E95">
        <w:rPr>
          <w:rFonts w:ascii="Times New Roman" w:hAnsi="Times New Roman" w:cs="Times New Roman"/>
          <w:sz w:val="24"/>
          <w:szCs w:val="24"/>
        </w:rPr>
        <w:t>mercy</w:t>
      </w:r>
      <w:proofErr w:type="gramEnd"/>
      <w:r w:rsidRPr="00AE3E95">
        <w:rPr>
          <w:rFonts w:ascii="Times New Roman" w:hAnsi="Times New Roman" w:cs="Times New Roman"/>
          <w:sz w:val="24"/>
          <w:szCs w:val="24"/>
        </w:rPr>
        <w:t xml:space="preserve"> and the Public Interest (Oxford, 1989)</w:t>
      </w:r>
    </w:p>
    <w:p w14:paraId="1EA96170" w14:textId="77777777" w:rsidR="001E2DA9" w:rsidRPr="00AE3E95" w:rsidRDefault="001E2DA9" w:rsidP="001E2DA9">
      <w:pPr>
        <w:rPr>
          <w:rFonts w:ascii="Times New Roman" w:hAnsi="Times New Roman" w:cs="Times New Roman"/>
          <w:sz w:val="24"/>
          <w:szCs w:val="24"/>
        </w:rPr>
      </w:pPr>
      <w:proofErr w:type="spellStart"/>
      <w:r w:rsidRPr="00AE3E95">
        <w:rPr>
          <w:rFonts w:ascii="Times New Roman" w:hAnsi="Times New Roman" w:cs="Times New Roman"/>
          <w:sz w:val="24"/>
          <w:szCs w:val="24"/>
        </w:rPr>
        <w:t>Kekes</w:t>
      </w:r>
      <w:proofErr w:type="spellEnd"/>
      <w:r w:rsidRPr="00AE3E95">
        <w:rPr>
          <w:rFonts w:ascii="Times New Roman" w:hAnsi="Times New Roman" w:cs="Times New Roman"/>
          <w:sz w:val="24"/>
          <w:szCs w:val="24"/>
        </w:rPr>
        <w:t>, John. “Blame versus Forgiveness,” The Monist, 92 (4) (2009), 488–507</w:t>
      </w:r>
    </w:p>
    <w:p w14:paraId="57F8A1D2" w14:textId="77777777" w:rsidR="00D71EF5" w:rsidRPr="00AE3E95" w:rsidRDefault="00D71EF5" w:rsidP="001E2DA9">
      <w:pPr>
        <w:rPr>
          <w:rFonts w:ascii="Times New Roman" w:hAnsi="Times New Roman" w:cs="Times New Roman"/>
          <w:i/>
          <w:sz w:val="24"/>
          <w:szCs w:val="24"/>
        </w:rPr>
      </w:pPr>
      <w:r w:rsidRPr="00AE3E95">
        <w:rPr>
          <w:rFonts w:ascii="Times New Roman" w:hAnsi="Times New Roman" w:cs="Times New Roman"/>
          <w:sz w:val="24"/>
          <w:szCs w:val="24"/>
        </w:rPr>
        <w:t xml:space="preserve">Kendall, R.T. </w:t>
      </w:r>
      <w:r w:rsidRPr="00AE3E95">
        <w:rPr>
          <w:rFonts w:ascii="Times New Roman" w:hAnsi="Times New Roman" w:cs="Times New Roman"/>
          <w:i/>
          <w:sz w:val="24"/>
          <w:szCs w:val="24"/>
        </w:rPr>
        <w:t>Total Forgiveness</w:t>
      </w:r>
    </w:p>
    <w:p w14:paraId="7864D02D" w14:textId="77777777" w:rsidR="00D71EF5" w:rsidRPr="00AE3E95" w:rsidRDefault="00D71EF5" w:rsidP="00D71EF5">
      <w:pPr>
        <w:rPr>
          <w:rFonts w:ascii="Times New Roman" w:hAnsi="Times New Roman" w:cs="Times New Roman"/>
          <w:sz w:val="24"/>
          <w:szCs w:val="24"/>
        </w:rPr>
      </w:pPr>
      <w:r w:rsidRPr="00AE3E95">
        <w:rPr>
          <w:rFonts w:ascii="Times New Roman" w:hAnsi="Times New Roman" w:cs="Times New Roman"/>
          <w:sz w:val="24"/>
          <w:szCs w:val="24"/>
        </w:rPr>
        <w:t>Merkel, Dan. “Against Mercy,” Minnesota Law Review, 88 (2004), 1421-</w:t>
      </w:r>
    </w:p>
    <w:p w14:paraId="4E9334D9" w14:textId="77777777" w:rsidR="00D71EF5" w:rsidRPr="00AE3E95" w:rsidRDefault="00D71EF5" w:rsidP="001E2DA9">
      <w:pPr>
        <w:rPr>
          <w:rFonts w:ascii="Times New Roman" w:hAnsi="Times New Roman" w:cs="Times New Roman"/>
          <w:sz w:val="24"/>
          <w:szCs w:val="24"/>
        </w:rPr>
      </w:pPr>
      <w:r w:rsidRPr="00AE3E95">
        <w:rPr>
          <w:rFonts w:ascii="Times New Roman" w:hAnsi="Times New Roman" w:cs="Times New Roman"/>
          <w:sz w:val="24"/>
          <w:szCs w:val="24"/>
        </w:rPr>
        <w:t xml:space="preserve">Murphy, J.G. &amp; Hampton, </w:t>
      </w:r>
      <w:r w:rsidRPr="00AE3E95">
        <w:rPr>
          <w:rFonts w:ascii="Times New Roman" w:hAnsi="Times New Roman" w:cs="Times New Roman"/>
          <w:i/>
          <w:sz w:val="24"/>
          <w:szCs w:val="24"/>
        </w:rPr>
        <w:t>Forgiveness and Mercy</w:t>
      </w:r>
      <w:r w:rsidRPr="00AE3E95">
        <w:rPr>
          <w:rFonts w:ascii="Times New Roman" w:hAnsi="Times New Roman" w:cs="Times New Roman"/>
          <w:sz w:val="24"/>
          <w:szCs w:val="24"/>
        </w:rPr>
        <w:t xml:space="preserve"> (Cambridge, 1988)</w:t>
      </w:r>
    </w:p>
    <w:p w14:paraId="005F5542" w14:textId="100A0EAF" w:rsidR="00D71EF5" w:rsidRPr="00AE3E95" w:rsidRDefault="00D71EF5" w:rsidP="001E2DA9">
      <w:pPr>
        <w:rPr>
          <w:rFonts w:ascii="Times New Roman" w:hAnsi="Times New Roman" w:cs="Times New Roman"/>
          <w:i/>
          <w:sz w:val="24"/>
          <w:szCs w:val="24"/>
        </w:rPr>
      </w:pPr>
      <w:r w:rsidRPr="00AE3E95">
        <w:rPr>
          <w:rFonts w:ascii="Times New Roman" w:hAnsi="Times New Roman" w:cs="Times New Roman"/>
          <w:sz w:val="24"/>
          <w:szCs w:val="24"/>
        </w:rPr>
        <w:t xml:space="preserve">Pope John Paul II, </w:t>
      </w:r>
      <w:r w:rsidRPr="00AE3E95">
        <w:rPr>
          <w:rFonts w:ascii="Times New Roman" w:hAnsi="Times New Roman" w:cs="Times New Roman"/>
          <w:i/>
          <w:sz w:val="24"/>
          <w:szCs w:val="24"/>
        </w:rPr>
        <w:t xml:space="preserve">Forgiveness </w:t>
      </w:r>
    </w:p>
    <w:p w14:paraId="64567215" w14:textId="77777777" w:rsidR="001E2DA9" w:rsidRPr="00AE3E95" w:rsidRDefault="001E2DA9" w:rsidP="001E2DA9">
      <w:pPr>
        <w:rPr>
          <w:rFonts w:ascii="Times New Roman" w:hAnsi="Times New Roman" w:cs="Times New Roman"/>
          <w:sz w:val="24"/>
          <w:szCs w:val="24"/>
        </w:rPr>
      </w:pPr>
      <w:proofErr w:type="spellStart"/>
      <w:r w:rsidRPr="00AE3E95">
        <w:rPr>
          <w:rFonts w:ascii="Times New Roman" w:hAnsi="Times New Roman" w:cs="Times New Roman"/>
          <w:sz w:val="24"/>
          <w:szCs w:val="24"/>
        </w:rPr>
        <w:t>Tasioulas</w:t>
      </w:r>
      <w:proofErr w:type="spellEnd"/>
      <w:r w:rsidRPr="00AE3E95">
        <w:rPr>
          <w:rFonts w:ascii="Times New Roman" w:hAnsi="Times New Roman" w:cs="Times New Roman"/>
          <w:sz w:val="24"/>
          <w:szCs w:val="24"/>
        </w:rPr>
        <w:t>, John. “Mercy,” Proceedings of the Aristotelian Society, 103 (2) (2003): 101-132.</w:t>
      </w:r>
    </w:p>
    <w:p w14:paraId="636376CE" w14:textId="77777777" w:rsidR="00D71EF5" w:rsidRPr="00AE3E95" w:rsidRDefault="00D71EF5" w:rsidP="001E2DA9">
      <w:pPr>
        <w:rPr>
          <w:rFonts w:ascii="Times New Roman" w:hAnsi="Times New Roman" w:cs="Times New Roman"/>
          <w:sz w:val="24"/>
          <w:szCs w:val="24"/>
        </w:rPr>
      </w:pPr>
      <w:proofErr w:type="spellStart"/>
      <w:r w:rsidRPr="00AE3E95">
        <w:rPr>
          <w:rFonts w:ascii="Times New Roman" w:hAnsi="Times New Roman" w:cs="Times New Roman"/>
          <w:sz w:val="24"/>
          <w:szCs w:val="24"/>
        </w:rPr>
        <w:t>Tuckness</w:t>
      </w:r>
      <w:proofErr w:type="spellEnd"/>
      <w:r w:rsidRPr="00AE3E95">
        <w:rPr>
          <w:rFonts w:ascii="Times New Roman" w:hAnsi="Times New Roman" w:cs="Times New Roman"/>
          <w:sz w:val="24"/>
          <w:szCs w:val="24"/>
        </w:rPr>
        <w:t xml:space="preserve">, Alex and John M. </w:t>
      </w:r>
      <w:proofErr w:type="gramStart"/>
      <w:r w:rsidRPr="00AE3E95">
        <w:rPr>
          <w:rFonts w:ascii="Times New Roman" w:hAnsi="Times New Roman" w:cs="Times New Roman"/>
          <w:sz w:val="24"/>
          <w:szCs w:val="24"/>
        </w:rPr>
        <w:t xml:space="preserve">Parrish, </w:t>
      </w:r>
      <w:r w:rsidRPr="00AE3E95">
        <w:rPr>
          <w:rFonts w:ascii="Times New Roman" w:hAnsi="Times New Roman" w:cs="Times New Roman"/>
          <w:i/>
          <w:sz w:val="24"/>
          <w:szCs w:val="24"/>
        </w:rPr>
        <w:t xml:space="preserve"> The</w:t>
      </w:r>
      <w:proofErr w:type="gramEnd"/>
      <w:r w:rsidRPr="00AE3E95">
        <w:rPr>
          <w:rFonts w:ascii="Times New Roman" w:hAnsi="Times New Roman" w:cs="Times New Roman"/>
          <w:i/>
          <w:sz w:val="24"/>
          <w:szCs w:val="24"/>
        </w:rPr>
        <w:t xml:space="preserve"> Decline of Mercy in Public Life</w:t>
      </w:r>
      <w:r w:rsidRPr="00AE3E95">
        <w:rPr>
          <w:rFonts w:ascii="Times New Roman" w:hAnsi="Times New Roman" w:cs="Times New Roman"/>
          <w:sz w:val="24"/>
          <w:szCs w:val="24"/>
        </w:rPr>
        <w:t xml:space="preserve"> (CUP, 2014)</w:t>
      </w:r>
    </w:p>
    <w:p w14:paraId="79D1A9A1" w14:textId="7201D77E" w:rsidR="00AE3E95" w:rsidRPr="00AE3E95" w:rsidRDefault="00AE3E95">
      <w:pPr>
        <w:rPr>
          <w:rFonts w:ascii="Times New Roman" w:hAnsi="Times New Roman" w:cs="Times New Roman"/>
          <w:sz w:val="24"/>
          <w:szCs w:val="24"/>
        </w:rPr>
      </w:pPr>
      <w:r w:rsidRPr="00AE3E95">
        <w:rPr>
          <w:rFonts w:ascii="Times New Roman" w:hAnsi="Times New Roman" w:cs="Times New Roman"/>
          <w:sz w:val="24"/>
          <w:szCs w:val="24"/>
        </w:rPr>
        <w:br w:type="page"/>
      </w:r>
    </w:p>
    <w:p w14:paraId="4BB4F0FD" w14:textId="3455C5D1" w:rsidR="00D71EF5" w:rsidRDefault="00AE3E95" w:rsidP="00AE3E95">
      <w:pPr>
        <w:jc w:val="center"/>
        <w:rPr>
          <w:rFonts w:ascii="Times New Roman" w:hAnsi="Times New Roman" w:cs="Times New Roman"/>
          <w:sz w:val="24"/>
          <w:szCs w:val="24"/>
        </w:rPr>
      </w:pPr>
      <w:r w:rsidRPr="00AE3E95">
        <w:rPr>
          <w:rFonts w:ascii="Times New Roman" w:hAnsi="Times New Roman" w:cs="Times New Roman"/>
          <w:sz w:val="24"/>
          <w:szCs w:val="24"/>
        </w:rPr>
        <w:lastRenderedPageBreak/>
        <w:t>VII</w:t>
      </w:r>
    </w:p>
    <w:p w14:paraId="5992B831" w14:textId="49BCE470" w:rsidR="00AE3E95" w:rsidRDefault="00AE3E95" w:rsidP="00AE3E95">
      <w:pPr>
        <w:jc w:val="center"/>
        <w:rPr>
          <w:rFonts w:ascii="Times New Roman" w:hAnsi="Times New Roman" w:cs="Times New Roman"/>
          <w:sz w:val="24"/>
          <w:szCs w:val="24"/>
        </w:rPr>
      </w:pPr>
      <w:r>
        <w:rPr>
          <w:rFonts w:ascii="Times New Roman" w:hAnsi="Times New Roman" w:cs="Times New Roman"/>
          <w:sz w:val="24"/>
          <w:szCs w:val="24"/>
        </w:rPr>
        <w:t>ISLAM AND PUNISHMENT</w:t>
      </w:r>
    </w:p>
    <w:p w14:paraId="6E9488CE" w14:textId="2A469899" w:rsidR="00AE3E95" w:rsidRDefault="00AE3E95" w:rsidP="00AE3E95">
      <w:pPr>
        <w:rPr>
          <w:rFonts w:ascii="Times New Roman" w:hAnsi="Times New Roman" w:cs="Times New Roman"/>
          <w:sz w:val="24"/>
          <w:szCs w:val="24"/>
        </w:rPr>
      </w:pPr>
      <w:proofErr w:type="spellStart"/>
      <w:r w:rsidRPr="00AE3E95">
        <w:rPr>
          <w:rFonts w:ascii="Times New Roman" w:hAnsi="Times New Roman" w:cs="Times New Roman"/>
          <w:sz w:val="24"/>
          <w:szCs w:val="24"/>
        </w:rPr>
        <w:t>Ghassemi</w:t>
      </w:r>
      <w:proofErr w:type="spellEnd"/>
      <w:r w:rsidRPr="00AE3E95">
        <w:rPr>
          <w:rFonts w:ascii="Times New Roman" w:hAnsi="Times New Roman" w:cs="Times New Roman"/>
          <w:sz w:val="24"/>
          <w:szCs w:val="24"/>
        </w:rPr>
        <w:t xml:space="preserve">, G. Criminal Punishment in Islamic Societies: Empirical Study of Attitudes to Criminal Sentencing in Iran. Eur J Crim Policy Res 15, 159–180 (2009). </w:t>
      </w:r>
      <w:hyperlink r:id="rId37" w:history="1">
        <w:r w:rsidRPr="00165A53">
          <w:rPr>
            <w:rStyle w:val="Hyperlink"/>
            <w:rFonts w:ascii="Times New Roman" w:hAnsi="Times New Roman" w:cs="Times New Roman"/>
            <w:sz w:val="24"/>
            <w:szCs w:val="24"/>
          </w:rPr>
          <w:t>https://doi.org/10.1007/s10610-008-9095-2</w:t>
        </w:r>
      </w:hyperlink>
    </w:p>
    <w:p w14:paraId="24A0F90B" w14:textId="5356FFF2" w:rsidR="005B7EA2" w:rsidRDefault="005B7EA2" w:rsidP="00AE3E95">
      <w:pPr>
        <w:rPr>
          <w:rFonts w:ascii="Times New Roman" w:hAnsi="Times New Roman" w:cs="Times New Roman"/>
          <w:sz w:val="24"/>
          <w:szCs w:val="24"/>
        </w:rPr>
      </w:pPr>
      <w:r w:rsidRPr="005B7EA2">
        <w:rPr>
          <w:rFonts w:ascii="Times New Roman" w:hAnsi="Times New Roman" w:cs="Times New Roman"/>
          <w:sz w:val="24"/>
          <w:szCs w:val="24"/>
        </w:rPr>
        <w:t xml:space="preserve">Ismail, Siti </w:t>
      </w:r>
      <w:proofErr w:type="spellStart"/>
      <w:r w:rsidRPr="005B7EA2">
        <w:rPr>
          <w:rFonts w:ascii="Times New Roman" w:hAnsi="Times New Roman" w:cs="Times New Roman"/>
          <w:sz w:val="24"/>
          <w:szCs w:val="24"/>
        </w:rPr>
        <w:t>Zubaidah</w:t>
      </w:r>
      <w:proofErr w:type="spellEnd"/>
      <w:r w:rsidRPr="005B7EA2">
        <w:rPr>
          <w:rFonts w:ascii="Times New Roman" w:hAnsi="Times New Roman" w:cs="Times New Roman"/>
          <w:sz w:val="24"/>
          <w:szCs w:val="24"/>
        </w:rPr>
        <w:t xml:space="preserve">. "The Modern Interpretation of the </w:t>
      </w:r>
      <w:proofErr w:type="spellStart"/>
      <w:r w:rsidRPr="005B7EA2">
        <w:rPr>
          <w:rFonts w:ascii="Times New Roman" w:hAnsi="Times New Roman" w:cs="Times New Roman"/>
          <w:sz w:val="24"/>
          <w:szCs w:val="24"/>
        </w:rPr>
        <w:t>Diyat</w:t>
      </w:r>
      <w:proofErr w:type="spellEnd"/>
      <w:r w:rsidRPr="005B7EA2">
        <w:rPr>
          <w:rFonts w:ascii="Times New Roman" w:hAnsi="Times New Roman" w:cs="Times New Roman"/>
          <w:sz w:val="24"/>
          <w:szCs w:val="24"/>
        </w:rPr>
        <w:t xml:space="preserve"> Formula for the Quantum of Damages: The Case of Homicide and Personal Injuries." Arab Law Quarterly 26, no. 3 (2012): 361-79. </w:t>
      </w:r>
      <w:hyperlink r:id="rId38" w:history="1">
        <w:r w:rsidRPr="00165A53">
          <w:rPr>
            <w:rStyle w:val="Hyperlink"/>
            <w:rFonts w:ascii="Times New Roman" w:hAnsi="Times New Roman" w:cs="Times New Roman"/>
            <w:sz w:val="24"/>
            <w:szCs w:val="24"/>
          </w:rPr>
          <w:t>www.jstor.org/stable/23235577</w:t>
        </w:r>
      </w:hyperlink>
      <w:r w:rsidRPr="005B7EA2">
        <w:rPr>
          <w:rFonts w:ascii="Times New Roman" w:hAnsi="Times New Roman" w:cs="Times New Roman"/>
          <w:sz w:val="24"/>
          <w:szCs w:val="24"/>
        </w:rPr>
        <w:t>.</w:t>
      </w:r>
    </w:p>
    <w:p w14:paraId="25FA82DD" w14:textId="167B131B" w:rsidR="00902590" w:rsidRDefault="00902590" w:rsidP="00AE3E95">
      <w:pPr>
        <w:rPr>
          <w:rFonts w:ascii="Times New Roman" w:hAnsi="Times New Roman" w:cs="Times New Roman"/>
          <w:sz w:val="24"/>
          <w:szCs w:val="24"/>
        </w:rPr>
      </w:pPr>
      <w:r w:rsidRPr="00902590">
        <w:rPr>
          <w:rFonts w:ascii="Times New Roman" w:hAnsi="Times New Roman" w:cs="Times New Roman"/>
          <w:sz w:val="24"/>
          <w:szCs w:val="24"/>
        </w:rPr>
        <w:t>Peters, R. (2006). Crime and Punishment in Islamic Law: Theory and Practice from the Sixteenth to the Twenty-First Century (Themes in Islamic Law). Cambridge: Cambridge University Press. doi:10.1017/CBO9780511610677</w:t>
      </w:r>
    </w:p>
    <w:p w14:paraId="16AD2FCB" w14:textId="3A17488A" w:rsidR="00AE3E95" w:rsidRDefault="00AE3E95" w:rsidP="00AE3E95">
      <w:pPr>
        <w:rPr>
          <w:rFonts w:ascii="Times New Roman" w:hAnsi="Times New Roman" w:cs="Times New Roman"/>
          <w:sz w:val="24"/>
          <w:szCs w:val="24"/>
        </w:rPr>
      </w:pPr>
      <w:r w:rsidRPr="00AE3E95">
        <w:rPr>
          <w:rFonts w:ascii="Times New Roman" w:hAnsi="Times New Roman" w:cs="Times New Roman"/>
          <w:sz w:val="24"/>
          <w:szCs w:val="24"/>
        </w:rPr>
        <w:t>Siddiqui</w:t>
      </w:r>
      <w:r w:rsidR="005B7EA2" w:rsidRPr="005B7EA2">
        <w:rPr>
          <w:rFonts w:ascii="Times New Roman" w:hAnsi="Times New Roman" w:cs="Times New Roman"/>
          <w:sz w:val="24"/>
          <w:szCs w:val="24"/>
        </w:rPr>
        <w:t xml:space="preserve"> </w:t>
      </w:r>
      <w:r w:rsidR="005B7EA2" w:rsidRPr="00AE3E95">
        <w:rPr>
          <w:rFonts w:ascii="Times New Roman" w:hAnsi="Times New Roman" w:cs="Times New Roman"/>
          <w:sz w:val="24"/>
          <w:szCs w:val="24"/>
        </w:rPr>
        <w:t>Mona</w:t>
      </w:r>
      <w:r w:rsidRPr="00AE3E95">
        <w:rPr>
          <w:rFonts w:ascii="Times New Roman" w:hAnsi="Times New Roman" w:cs="Times New Roman"/>
          <w:sz w:val="24"/>
          <w:szCs w:val="24"/>
        </w:rPr>
        <w:t>, Crime and Punishment in Islamic Law</w:t>
      </w:r>
      <w:r w:rsidR="00902590">
        <w:rPr>
          <w:rFonts w:ascii="Times New Roman" w:hAnsi="Times New Roman" w:cs="Times New Roman"/>
          <w:sz w:val="24"/>
          <w:szCs w:val="24"/>
        </w:rPr>
        <w:t xml:space="preserve"> (review of)</w:t>
      </w:r>
      <w:r w:rsidR="005B7EA2">
        <w:rPr>
          <w:rFonts w:ascii="Times New Roman" w:hAnsi="Times New Roman" w:cs="Times New Roman"/>
          <w:sz w:val="24"/>
          <w:szCs w:val="24"/>
        </w:rPr>
        <w:t xml:space="preserve"> </w:t>
      </w:r>
      <w:r w:rsidRPr="00AE3E95">
        <w:rPr>
          <w:rFonts w:ascii="Times New Roman" w:hAnsi="Times New Roman" w:cs="Times New Roman"/>
          <w:sz w:val="24"/>
          <w:szCs w:val="24"/>
        </w:rPr>
        <w:t xml:space="preserve">BY RUDOLPH PETERS, Journal of Islamic Studies, Volume 18, Issue 2, May 2007, Pages 244–246, </w:t>
      </w:r>
      <w:hyperlink r:id="rId39" w:history="1">
        <w:r w:rsidR="00902590" w:rsidRPr="00165A53">
          <w:rPr>
            <w:rStyle w:val="Hyperlink"/>
            <w:rFonts w:ascii="Times New Roman" w:hAnsi="Times New Roman" w:cs="Times New Roman"/>
            <w:sz w:val="24"/>
            <w:szCs w:val="24"/>
          </w:rPr>
          <w:t>https://doi.org/10.1093/jis/etm004</w:t>
        </w:r>
      </w:hyperlink>
    </w:p>
    <w:p w14:paraId="6C919041" w14:textId="77777777" w:rsidR="0085199D" w:rsidRDefault="0085199D" w:rsidP="0085199D">
      <w:pPr>
        <w:rPr>
          <w:rFonts w:ascii="Times New Roman" w:hAnsi="Times New Roman" w:cs="Times New Roman"/>
          <w:sz w:val="24"/>
          <w:szCs w:val="24"/>
        </w:rPr>
      </w:pPr>
      <w:proofErr w:type="spellStart"/>
      <w:r w:rsidRPr="0085199D">
        <w:rPr>
          <w:rFonts w:ascii="Times New Roman" w:hAnsi="Times New Roman" w:cs="Times New Roman"/>
          <w:sz w:val="24"/>
          <w:szCs w:val="24"/>
        </w:rPr>
        <w:t>Ghassemi</w:t>
      </w:r>
      <w:proofErr w:type="spellEnd"/>
      <w:r w:rsidRPr="0085199D">
        <w:rPr>
          <w:rFonts w:ascii="Times New Roman" w:hAnsi="Times New Roman" w:cs="Times New Roman"/>
          <w:sz w:val="24"/>
          <w:szCs w:val="24"/>
        </w:rPr>
        <w:t xml:space="preserve">, G. Criminal Punishment in Islamic Societies: Empirical Study of Attitudes to Criminal Sentencing in Iran. Eur J Crim Policy Res 15, 159–180 (2009). </w:t>
      </w:r>
      <w:hyperlink r:id="rId40" w:history="1">
        <w:r w:rsidRPr="005E042C">
          <w:rPr>
            <w:rStyle w:val="Hyperlink"/>
            <w:rFonts w:ascii="Times New Roman" w:hAnsi="Times New Roman" w:cs="Times New Roman"/>
            <w:sz w:val="24"/>
            <w:szCs w:val="24"/>
          </w:rPr>
          <w:t>https://doi.org/10.1007/s10610-008-9095-2</w:t>
        </w:r>
      </w:hyperlink>
      <w:r w:rsidRPr="0085199D">
        <w:rPr>
          <w:rFonts w:ascii="Times New Roman" w:hAnsi="Times New Roman" w:cs="Times New Roman"/>
          <w:sz w:val="24"/>
          <w:szCs w:val="24"/>
        </w:rPr>
        <w:t xml:space="preserve"> </w:t>
      </w:r>
    </w:p>
    <w:p w14:paraId="6567ADCE" w14:textId="2757FE88" w:rsidR="008D0B0A" w:rsidRDefault="0085199D" w:rsidP="00902590">
      <w:pPr>
        <w:rPr>
          <w:rFonts w:ascii="Times New Roman" w:hAnsi="Times New Roman" w:cs="Times New Roman"/>
          <w:sz w:val="24"/>
          <w:szCs w:val="24"/>
        </w:rPr>
      </w:pPr>
      <w:proofErr w:type="spellStart"/>
      <w:r w:rsidRPr="00902590">
        <w:rPr>
          <w:rFonts w:ascii="Times New Roman" w:hAnsi="Times New Roman" w:cs="Times New Roman"/>
          <w:sz w:val="24"/>
          <w:szCs w:val="24"/>
        </w:rPr>
        <w:t>Kamali</w:t>
      </w:r>
      <w:proofErr w:type="spellEnd"/>
      <w:r w:rsidRPr="00902590">
        <w:rPr>
          <w:rFonts w:ascii="Times New Roman" w:hAnsi="Times New Roman" w:cs="Times New Roman"/>
          <w:sz w:val="24"/>
          <w:szCs w:val="24"/>
        </w:rPr>
        <w:t xml:space="preserve"> Mohammad Hashim</w:t>
      </w:r>
      <w:r>
        <w:rPr>
          <w:rFonts w:ascii="Times New Roman" w:hAnsi="Times New Roman" w:cs="Times New Roman"/>
          <w:sz w:val="24"/>
          <w:szCs w:val="24"/>
        </w:rPr>
        <w:t xml:space="preserve">, </w:t>
      </w:r>
      <w:r w:rsidRPr="00902590">
        <w:rPr>
          <w:rFonts w:ascii="Times New Roman" w:hAnsi="Times New Roman" w:cs="Times New Roman"/>
          <w:sz w:val="24"/>
          <w:szCs w:val="24"/>
        </w:rPr>
        <w:t>Crime and Punishment in Islamic Law: A Fresh Interpretation</w:t>
      </w:r>
      <w:r>
        <w:rPr>
          <w:rFonts w:ascii="Times New Roman" w:hAnsi="Times New Roman" w:cs="Times New Roman"/>
          <w:sz w:val="24"/>
          <w:szCs w:val="24"/>
        </w:rPr>
        <w:t>, Oxford: Oxford University Press, 2019.</w:t>
      </w:r>
    </w:p>
    <w:p w14:paraId="61AB6418" w14:textId="5583A3F5" w:rsidR="005B7EA2" w:rsidRDefault="005B7EA2" w:rsidP="00902590">
      <w:pPr>
        <w:rPr>
          <w:rFonts w:ascii="Times New Roman" w:hAnsi="Times New Roman" w:cs="Times New Roman"/>
          <w:sz w:val="24"/>
          <w:szCs w:val="24"/>
        </w:rPr>
      </w:pPr>
      <w:r>
        <w:rPr>
          <w:rFonts w:ascii="Times New Roman" w:hAnsi="Times New Roman" w:cs="Times New Roman"/>
          <w:sz w:val="24"/>
          <w:szCs w:val="24"/>
        </w:rPr>
        <w:t xml:space="preserve">Pascoe, Daniel, Is Diya a form of clemency?, </w:t>
      </w:r>
      <w:hyperlink r:id="rId41" w:history="1">
        <w:r w:rsidRPr="00165A53">
          <w:rPr>
            <w:rStyle w:val="Hyperlink"/>
            <w:rFonts w:ascii="Times New Roman" w:hAnsi="Times New Roman" w:cs="Times New Roman"/>
            <w:sz w:val="24"/>
            <w:szCs w:val="24"/>
          </w:rPr>
          <w:t>https://www.bu.edu/ilj/files/2016/04/BIN104_crop.pdf</w:t>
        </w:r>
      </w:hyperlink>
    </w:p>
    <w:p w14:paraId="48999D73" w14:textId="1350D08D" w:rsidR="005B7EA2" w:rsidRDefault="005B7EA2" w:rsidP="005B7EA2">
      <w:pPr>
        <w:rPr>
          <w:rFonts w:ascii="Times New Roman" w:hAnsi="Times New Roman" w:cs="Times New Roman"/>
          <w:sz w:val="24"/>
          <w:szCs w:val="24"/>
        </w:rPr>
      </w:pPr>
      <w:r>
        <w:rPr>
          <w:rFonts w:ascii="Times New Roman" w:hAnsi="Times New Roman" w:cs="Times New Roman"/>
          <w:sz w:val="24"/>
          <w:szCs w:val="24"/>
        </w:rPr>
        <w:t xml:space="preserve">Sharia Law and the Death Penalty: </w:t>
      </w:r>
      <w:r w:rsidRPr="00902590">
        <w:rPr>
          <w:rFonts w:ascii="Times New Roman" w:hAnsi="Times New Roman" w:cs="Times New Roman"/>
          <w:sz w:val="24"/>
          <w:szCs w:val="24"/>
        </w:rPr>
        <w:t>Would abolition of the death penalty be unfaithful</w:t>
      </w:r>
      <w:r>
        <w:rPr>
          <w:rFonts w:ascii="Times New Roman" w:hAnsi="Times New Roman" w:cs="Times New Roman"/>
          <w:sz w:val="24"/>
          <w:szCs w:val="24"/>
        </w:rPr>
        <w:t xml:space="preserve"> </w:t>
      </w:r>
      <w:r w:rsidRPr="00902590">
        <w:rPr>
          <w:rFonts w:ascii="Times New Roman" w:hAnsi="Times New Roman" w:cs="Times New Roman"/>
          <w:sz w:val="24"/>
          <w:szCs w:val="24"/>
        </w:rPr>
        <w:t>to the message of Islam?</w:t>
      </w:r>
      <w:r>
        <w:rPr>
          <w:rFonts w:ascii="Times New Roman" w:hAnsi="Times New Roman" w:cs="Times New Roman"/>
          <w:sz w:val="24"/>
          <w:szCs w:val="24"/>
        </w:rPr>
        <w:t xml:space="preserve"> </w:t>
      </w:r>
      <w:hyperlink r:id="rId42" w:history="1">
        <w:r w:rsidRPr="00165A53">
          <w:rPr>
            <w:rStyle w:val="Hyperlink"/>
            <w:rFonts w:ascii="Times New Roman" w:hAnsi="Times New Roman" w:cs="Times New Roman"/>
            <w:sz w:val="24"/>
            <w:szCs w:val="24"/>
          </w:rPr>
          <w:t>https://cdn.penalreform.org/wp-content/uploads/2015/07/Sharia-law-and-the-death-penalty.pdf</w:t>
        </w:r>
      </w:hyperlink>
    </w:p>
    <w:p w14:paraId="1E5D5D82" w14:textId="500CBF46" w:rsidR="0085199D" w:rsidRDefault="0085199D" w:rsidP="005B7EA2">
      <w:pPr>
        <w:rPr>
          <w:rFonts w:ascii="Times New Roman" w:hAnsi="Times New Roman" w:cs="Times New Roman"/>
          <w:sz w:val="24"/>
          <w:szCs w:val="24"/>
        </w:rPr>
      </w:pPr>
      <w:r w:rsidRPr="0085199D">
        <w:rPr>
          <w:rFonts w:ascii="Times New Roman" w:hAnsi="Times New Roman" w:cs="Times New Roman"/>
          <w:sz w:val="24"/>
          <w:szCs w:val="24"/>
        </w:rPr>
        <w:t>Schabas</w:t>
      </w:r>
      <w:r w:rsidRPr="0085199D">
        <w:rPr>
          <w:rFonts w:ascii="Times New Roman" w:hAnsi="Times New Roman" w:cs="Times New Roman"/>
          <w:sz w:val="24"/>
          <w:szCs w:val="24"/>
        </w:rPr>
        <w:t xml:space="preserve"> </w:t>
      </w:r>
      <w:r w:rsidRPr="0085199D">
        <w:rPr>
          <w:rFonts w:ascii="Times New Roman" w:hAnsi="Times New Roman" w:cs="Times New Roman"/>
          <w:sz w:val="24"/>
          <w:szCs w:val="24"/>
        </w:rPr>
        <w:t xml:space="preserve">W.A., Islam and the Death Penalty, </w:t>
      </w:r>
      <w:proofErr w:type="gramStart"/>
      <w:r w:rsidRPr="0085199D">
        <w:rPr>
          <w:rFonts w:ascii="Times New Roman" w:hAnsi="Times New Roman" w:cs="Times New Roman"/>
          <w:sz w:val="24"/>
          <w:szCs w:val="24"/>
        </w:rPr>
        <w:t>William</w:t>
      </w:r>
      <w:proofErr w:type="gramEnd"/>
      <w:r w:rsidRPr="0085199D">
        <w:rPr>
          <w:rFonts w:ascii="Times New Roman" w:hAnsi="Times New Roman" w:cs="Times New Roman"/>
          <w:sz w:val="24"/>
          <w:szCs w:val="24"/>
        </w:rPr>
        <w:t xml:space="preserve"> and Mary Bill of Rights Law Journal 9:1 (2000) 230.</w:t>
      </w:r>
    </w:p>
    <w:p w14:paraId="3E91870E" w14:textId="21366571" w:rsidR="008D0B0A" w:rsidRDefault="008D0B0A">
      <w:pPr>
        <w:rPr>
          <w:rFonts w:ascii="Times New Roman" w:hAnsi="Times New Roman" w:cs="Times New Roman"/>
          <w:sz w:val="24"/>
          <w:szCs w:val="24"/>
        </w:rPr>
      </w:pPr>
      <w:r>
        <w:rPr>
          <w:rFonts w:ascii="Times New Roman" w:hAnsi="Times New Roman" w:cs="Times New Roman"/>
          <w:sz w:val="24"/>
          <w:szCs w:val="24"/>
        </w:rPr>
        <w:br w:type="page"/>
      </w:r>
    </w:p>
    <w:p w14:paraId="3EDE6FA0" w14:textId="71146EE6" w:rsidR="005B7EA2" w:rsidRDefault="008D0B0A" w:rsidP="008D0B0A">
      <w:pPr>
        <w:jc w:val="center"/>
        <w:rPr>
          <w:rFonts w:ascii="Times New Roman" w:hAnsi="Times New Roman" w:cs="Times New Roman"/>
          <w:sz w:val="24"/>
          <w:szCs w:val="24"/>
        </w:rPr>
      </w:pPr>
      <w:r>
        <w:rPr>
          <w:rFonts w:ascii="Times New Roman" w:hAnsi="Times New Roman" w:cs="Times New Roman"/>
          <w:sz w:val="24"/>
          <w:szCs w:val="24"/>
        </w:rPr>
        <w:lastRenderedPageBreak/>
        <w:t>VIII</w:t>
      </w:r>
    </w:p>
    <w:p w14:paraId="1AEC1008" w14:textId="77777777" w:rsidR="008D0B0A" w:rsidRDefault="008D0B0A" w:rsidP="008D0B0A">
      <w:pPr>
        <w:jc w:val="center"/>
        <w:rPr>
          <w:rFonts w:ascii="Times New Roman" w:hAnsi="Times New Roman" w:cs="Times New Roman"/>
          <w:sz w:val="24"/>
          <w:szCs w:val="24"/>
        </w:rPr>
      </w:pPr>
      <w:r>
        <w:rPr>
          <w:rFonts w:ascii="Times New Roman" w:hAnsi="Times New Roman" w:cs="Times New Roman"/>
          <w:sz w:val="24"/>
          <w:szCs w:val="24"/>
        </w:rPr>
        <w:t xml:space="preserve">PUNISHMENT AND MERCY </w:t>
      </w:r>
    </w:p>
    <w:p w14:paraId="37EF5A6D" w14:textId="13D8ED24" w:rsidR="008D0B0A" w:rsidRDefault="008D0B0A" w:rsidP="008D0B0A">
      <w:pPr>
        <w:jc w:val="center"/>
        <w:rPr>
          <w:rFonts w:ascii="Times New Roman" w:hAnsi="Times New Roman" w:cs="Times New Roman"/>
          <w:sz w:val="24"/>
          <w:szCs w:val="24"/>
        </w:rPr>
      </w:pPr>
      <w:r>
        <w:rPr>
          <w:rFonts w:ascii="Times New Roman" w:hAnsi="Times New Roman" w:cs="Times New Roman"/>
          <w:sz w:val="24"/>
          <w:szCs w:val="24"/>
        </w:rPr>
        <w:t>IN VARIOUS PARTS OF THE WORLD</w:t>
      </w:r>
    </w:p>
    <w:p w14:paraId="58992690" w14:textId="040E2C63" w:rsidR="008D0B0A" w:rsidRPr="0085199D" w:rsidRDefault="008D0B0A" w:rsidP="008D0B0A">
      <w:pPr>
        <w:rPr>
          <w:rFonts w:ascii="Times New Roman" w:hAnsi="Times New Roman" w:cs="Times New Roman"/>
          <w:sz w:val="24"/>
          <w:szCs w:val="24"/>
        </w:rPr>
      </w:pPr>
      <w:proofErr w:type="spellStart"/>
      <w:r w:rsidRPr="0085199D">
        <w:rPr>
          <w:rFonts w:ascii="Times New Roman" w:hAnsi="Times New Roman" w:cs="Times New Roman"/>
          <w:sz w:val="24"/>
          <w:szCs w:val="24"/>
        </w:rPr>
        <w:t>Cottino</w:t>
      </w:r>
      <w:proofErr w:type="spellEnd"/>
      <w:r w:rsidRPr="0085199D">
        <w:rPr>
          <w:rFonts w:ascii="Times New Roman" w:hAnsi="Times New Roman" w:cs="Times New Roman"/>
          <w:sz w:val="24"/>
          <w:szCs w:val="24"/>
        </w:rPr>
        <w:t xml:space="preserve">, </w:t>
      </w:r>
      <w:r w:rsidRPr="0085199D">
        <w:rPr>
          <w:rFonts w:ascii="Times New Roman" w:hAnsi="Times New Roman" w:cs="Times New Roman"/>
          <w:sz w:val="24"/>
          <w:szCs w:val="24"/>
        </w:rPr>
        <w:t>Amedeo</w:t>
      </w:r>
      <w:r w:rsidRPr="0085199D">
        <w:rPr>
          <w:rFonts w:ascii="Times New Roman" w:hAnsi="Times New Roman" w:cs="Times New Roman"/>
          <w:sz w:val="24"/>
          <w:szCs w:val="24"/>
        </w:rPr>
        <w:t>,</w:t>
      </w:r>
      <w:r w:rsidRPr="0085199D">
        <w:rPr>
          <w:rFonts w:ascii="Times New Roman" w:hAnsi="Times New Roman" w:cs="Times New Roman"/>
          <w:sz w:val="24"/>
          <w:szCs w:val="24"/>
        </w:rPr>
        <w:t xml:space="preserve"> Crime prevention and control: Western beliefs vs. traditional legal practices</w:t>
      </w:r>
      <w:r w:rsidRPr="0085199D">
        <w:rPr>
          <w:rFonts w:ascii="Times New Roman" w:hAnsi="Times New Roman" w:cs="Times New Roman"/>
          <w:sz w:val="24"/>
          <w:szCs w:val="24"/>
        </w:rPr>
        <w:t xml:space="preserve">, International Review of the Red Cross, </w:t>
      </w:r>
      <w:r w:rsidRPr="0085199D">
        <w:rPr>
          <w:rFonts w:ascii="Times New Roman" w:hAnsi="Times New Roman" w:cs="Times New Roman"/>
          <w:sz w:val="24"/>
          <w:szCs w:val="24"/>
        </w:rPr>
        <w:t>Volume 90 Number 870 June 2008</w:t>
      </w:r>
      <w:r w:rsidRPr="0085199D">
        <w:rPr>
          <w:rFonts w:ascii="Times New Roman" w:hAnsi="Times New Roman" w:cs="Times New Roman"/>
          <w:sz w:val="24"/>
          <w:szCs w:val="24"/>
        </w:rPr>
        <w:t>,</w:t>
      </w:r>
      <w:r w:rsidRPr="0085199D">
        <w:rPr>
          <w:rFonts w:ascii="Times New Roman" w:hAnsi="Times New Roman" w:cs="Times New Roman"/>
          <w:sz w:val="24"/>
          <w:szCs w:val="24"/>
        </w:rPr>
        <w:t xml:space="preserve"> </w:t>
      </w:r>
      <w:hyperlink r:id="rId43" w:history="1">
        <w:r w:rsidRPr="0085199D">
          <w:rPr>
            <w:rStyle w:val="Hyperlink"/>
            <w:rFonts w:ascii="Times New Roman" w:hAnsi="Times New Roman" w:cs="Times New Roman"/>
            <w:sz w:val="24"/>
            <w:szCs w:val="24"/>
          </w:rPr>
          <w:t>https://international-review.icrc.org/sites/default/files/irrc-870_6.pdf</w:t>
        </w:r>
      </w:hyperlink>
    </w:p>
    <w:p w14:paraId="1DA38563" w14:textId="3152662C" w:rsidR="008D0B0A" w:rsidRPr="0085199D" w:rsidRDefault="008D0B0A" w:rsidP="008D0B0A">
      <w:pPr>
        <w:rPr>
          <w:rFonts w:ascii="Times New Roman" w:hAnsi="Times New Roman" w:cs="Times New Roman"/>
          <w:sz w:val="24"/>
          <w:szCs w:val="24"/>
        </w:rPr>
      </w:pPr>
      <w:r w:rsidRPr="0085199D">
        <w:rPr>
          <w:rFonts w:ascii="Times New Roman" w:hAnsi="Times New Roman" w:cs="Times New Roman"/>
          <w:sz w:val="24"/>
          <w:szCs w:val="24"/>
        </w:rPr>
        <w:t>Kleinfeld</w:t>
      </w:r>
      <w:r w:rsidRPr="0085199D">
        <w:rPr>
          <w:rFonts w:ascii="Times New Roman" w:hAnsi="Times New Roman" w:cs="Times New Roman"/>
          <w:sz w:val="24"/>
          <w:szCs w:val="24"/>
        </w:rPr>
        <w:t xml:space="preserve"> </w:t>
      </w:r>
      <w:r w:rsidRPr="0085199D">
        <w:rPr>
          <w:rFonts w:ascii="Times New Roman" w:hAnsi="Times New Roman" w:cs="Times New Roman"/>
          <w:sz w:val="24"/>
          <w:szCs w:val="24"/>
        </w:rPr>
        <w:t>Joshua</w:t>
      </w:r>
      <w:r w:rsidRPr="0085199D">
        <w:rPr>
          <w:rFonts w:ascii="Times New Roman" w:hAnsi="Times New Roman" w:cs="Times New Roman"/>
          <w:sz w:val="24"/>
          <w:szCs w:val="24"/>
        </w:rPr>
        <w:t xml:space="preserve">, </w:t>
      </w:r>
      <w:r w:rsidRPr="0085199D">
        <w:rPr>
          <w:rFonts w:ascii="Times New Roman" w:hAnsi="Times New Roman" w:cs="Times New Roman"/>
          <w:sz w:val="24"/>
          <w:szCs w:val="24"/>
        </w:rPr>
        <w:t>Two Cultures of Punishment</w:t>
      </w:r>
      <w:r w:rsidRPr="0085199D">
        <w:rPr>
          <w:rFonts w:ascii="Times New Roman" w:hAnsi="Times New Roman" w:cs="Times New Roman"/>
          <w:sz w:val="24"/>
          <w:szCs w:val="24"/>
        </w:rPr>
        <w:t xml:space="preserve">, Stanford Law Review, May 2016 vol. 68, </w:t>
      </w:r>
      <w:hyperlink r:id="rId44" w:history="1">
        <w:r w:rsidRPr="0085199D">
          <w:rPr>
            <w:rStyle w:val="Hyperlink"/>
            <w:rFonts w:ascii="Times New Roman" w:hAnsi="Times New Roman" w:cs="Times New Roman"/>
            <w:sz w:val="24"/>
            <w:szCs w:val="24"/>
          </w:rPr>
          <w:t>http://www.stanfordlawreview.org/wp-content/uploads/sites/3/2016/06/68_Kleinfeld_-_Stan._L._Rev._933.pdf</w:t>
        </w:r>
      </w:hyperlink>
    </w:p>
    <w:p w14:paraId="4126854B" w14:textId="60C1A137" w:rsidR="0085199D" w:rsidRPr="0085199D" w:rsidRDefault="0085199D" w:rsidP="008D0B0A">
      <w:pPr>
        <w:rPr>
          <w:rFonts w:ascii="Times New Roman" w:hAnsi="Times New Roman" w:cs="Times New Roman"/>
          <w:sz w:val="24"/>
          <w:szCs w:val="24"/>
        </w:rPr>
      </w:pPr>
      <w:r w:rsidRPr="0085199D">
        <w:rPr>
          <w:rFonts w:ascii="Times New Roman" w:hAnsi="Times New Roman" w:cs="Times New Roman"/>
          <w:sz w:val="24"/>
          <w:szCs w:val="24"/>
        </w:rPr>
        <w:t>Clamp, Kerry, Restorative Justice in Transitional Setting, Routledge, 2016.</w:t>
      </w:r>
    </w:p>
    <w:p w14:paraId="0D76845A" w14:textId="77777777" w:rsidR="007F2F48" w:rsidRDefault="007F2F48" w:rsidP="007F2F48">
      <w:pPr>
        <w:rPr>
          <w:rFonts w:ascii="Times New Roman" w:hAnsi="Times New Roman" w:cs="Times New Roman"/>
          <w:sz w:val="24"/>
          <w:szCs w:val="24"/>
        </w:rPr>
      </w:pPr>
      <w:r w:rsidRPr="007F2F48">
        <w:rPr>
          <w:rFonts w:ascii="Times New Roman" w:hAnsi="Times New Roman" w:cs="Times New Roman"/>
          <w:sz w:val="24"/>
          <w:szCs w:val="24"/>
        </w:rPr>
        <w:t xml:space="preserve">Kugler Matthew B., </w:t>
      </w:r>
      <w:proofErr w:type="spellStart"/>
      <w:r w:rsidRPr="007F2F48">
        <w:rPr>
          <w:rFonts w:ascii="Times New Roman" w:hAnsi="Times New Roman" w:cs="Times New Roman"/>
          <w:sz w:val="24"/>
          <w:szCs w:val="24"/>
        </w:rPr>
        <w:t>Friederike</w:t>
      </w:r>
      <w:proofErr w:type="spellEnd"/>
      <w:r w:rsidRPr="007F2F48">
        <w:rPr>
          <w:rFonts w:ascii="Times New Roman" w:hAnsi="Times New Roman" w:cs="Times New Roman"/>
          <w:sz w:val="24"/>
          <w:szCs w:val="24"/>
        </w:rPr>
        <w:t xml:space="preserve"> Funk, Judith Braun, Mario Gollwitzer, Aaron C. Kay, and John M. Darley, Differences in Punitiveness</w:t>
      </w:r>
      <w:r>
        <w:rPr>
          <w:rFonts w:ascii="Times New Roman" w:hAnsi="Times New Roman" w:cs="Times New Roman"/>
          <w:sz w:val="24"/>
          <w:szCs w:val="24"/>
        </w:rPr>
        <w:t xml:space="preserve"> </w:t>
      </w:r>
      <w:r w:rsidRPr="007F2F48">
        <w:rPr>
          <w:rFonts w:ascii="Times New Roman" w:hAnsi="Times New Roman" w:cs="Times New Roman"/>
          <w:sz w:val="24"/>
          <w:szCs w:val="24"/>
        </w:rPr>
        <w:t>Across Three Cultures: A Test of American Exceptionalism in Justice Attitudes, 103 J. Crim. L. &amp; Criminology 1071 (2013).</w:t>
      </w:r>
      <w:r>
        <w:rPr>
          <w:rFonts w:ascii="Times New Roman" w:hAnsi="Times New Roman" w:cs="Times New Roman"/>
          <w:sz w:val="24"/>
          <w:szCs w:val="24"/>
        </w:rPr>
        <w:t xml:space="preserve"> </w:t>
      </w:r>
      <w:hyperlink r:id="rId45" w:history="1">
        <w:r w:rsidRPr="005E042C">
          <w:rPr>
            <w:rStyle w:val="Hyperlink"/>
            <w:rFonts w:ascii="Times New Roman" w:hAnsi="Times New Roman" w:cs="Times New Roman"/>
            <w:sz w:val="24"/>
            <w:szCs w:val="24"/>
          </w:rPr>
          <w:t>https://scholarlycommons.law.northwestern.edu/jclc/vol103/iss4/2</w:t>
        </w:r>
      </w:hyperlink>
    </w:p>
    <w:p w14:paraId="3ECD2605" w14:textId="77777777" w:rsidR="00D870AA" w:rsidRDefault="00D870AA" w:rsidP="00D870AA">
      <w:pPr>
        <w:rPr>
          <w:rFonts w:ascii="Times New Roman" w:hAnsi="Times New Roman" w:cs="Times New Roman"/>
          <w:sz w:val="24"/>
          <w:szCs w:val="24"/>
        </w:rPr>
      </w:pPr>
      <w:proofErr w:type="spellStart"/>
      <w:r w:rsidRPr="007F2F48">
        <w:rPr>
          <w:rFonts w:ascii="Times New Roman" w:hAnsi="Times New Roman" w:cs="Times New Roman"/>
          <w:sz w:val="24"/>
          <w:szCs w:val="24"/>
        </w:rPr>
        <w:t>McWhinney</w:t>
      </w:r>
      <w:proofErr w:type="spellEnd"/>
      <w:r w:rsidRPr="00D870AA">
        <w:rPr>
          <w:rFonts w:ascii="Times New Roman" w:hAnsi="Times New Roman" w:cs="Times New Roman"/>
          <w:sz w:val="24"/>
          <w:szCs w:val="24"/>
        </w:rPr>
        <w:t xml:space="preserve"> </w:t>
      </w:r>
      <w:r w:rsidRPr="007F2F48">
        <w:rPr>
          <w:rFonts w:ascii="Times New Roman" w:hAnsi="Times New Roman" w:cs="Times New Roman"/>
          <w:sz w:val="24"/>
          <w:szCs w:val="24"/>
        </w:rPr>
        <w:t>Edward, Western and Non-Western Legal Cultures and the International Court of Justice, 65</w:t>
      </w:r>
      <w:r>
        <w:rPr>
          <w:rFonts w:ascii="Times New Roman" w:hAnsi="Times New Roman" w:cs="Times New Roman"/>
          <w:sz w:val="24"/>
          <w:szCs w:val="24"/>
        </w:rPr>
        <w:t xml:space="preserve"> </w:t>
      </w:r>
      <w:r w:rsidRPr="007F2F48">
        <w:rPr>
          <w:rFonts w:ascii="Times New Roman" w:hAnsi="Times New Roman" w:cs="Times New Roman"/>
          <w:sz w:val="24"/>
          <w:szCs w:val="24"/>
        </w:rPr>
        <w:t>WASH. U. L. Q. 873 (1987).</w:t>
      </w:r>
      <w:r>
        <w:rPr>
          <w:rFonts w:ascii="Times New Roman" w:hAnsi="Times New Roman" w:cs="Times New Roman"/>
          <w:sz w:val="24"/>
          <w:szCs w:val="24"/>
        </w:rPr>
        <w:t xml:space="preserve"> </w:t>
      </w:r>
      <w:r w:rsidRPr="007F2F48">
        <w:rPr>
          <w:rFonts w:ascii="Times New Roman" w:hAnsi="Times New Roman" w:cs="Times New Roman"/>
          <w:sz w:val="24"/>
          <w:szCs w:val="24"/>
        </w:rPr>
        <w:t xml:space="preserve">Available at: </w:t>
      </w:r>
      <w:hyperlink r:id="rId46" w:history="1">
        <w:r w:rsidRPr="005E042C">
          <w:rPr>
            <w:rStyle w:val="Hyperlink"/>
            <w:rFonts w:ascii="Times New Roman" w:hAnsi="Times New Roman" w:cs="Times New Roman"/>
            <w:sz w:val="24"/>
            <w:szCs w:val="24"/>
          </w:rPr>
          <w:t>https://openscholarship.wustl.edu/law_lawreview/vol65/iss4/18</w:t>
        </w:r>
      </w:hyperlink>
    </w:p>
    <w:p w14:paraId="3457001C" w14:textId="75CC770D" w:rsidR="0085199D" w:rsidRPr="0085199D" w:rsidRDefault="0085199D" w:rsidP="008D0B0A">
      <w:pPr>
        <w:rPr>
          <w:rFonts w:ascii="Times New Roman" w:hAnsi="Times New Roman" w:cs="Times New Roman"/>
          <w:sz w:val="24"/>
          <w:szCs w:val="24"/>
        </w:rPr>
      </w:pPr>
      <w:r w:rsidRPr="0085199D">
        <w:rPr>
          <w:rFonts w:ascii="Times New Roman" w:hAnsi="Times New Roman" w:cs="Times New Roman"/>
          <w:sz w:val="24"/>
          <w:szCs w:val="24"/>
        </w:rPr>
        <w:t>Novak A. (2014) Capital Punishment in Precolonial African Society. In: The Death Penalty in Africa: Foundations and Future Prospects. Palgrave Pivot, New York</w:t>
      </w:r>
    </w:p>
    <w:p w14:paraId="3889203E" w14:textId="0B25C930" w:rsidR="007F2F48" w:rsidRDefault="007F2F48" w:rsidP="007F2F48">
      <w:pPr>
        <w:rPr>
          <w:rFonts w:ascii="Times New Roman" w:hAnsi="Times New Roman" w:cs="Times New Roman"/>
          <w:sz w:val="24"/>
          <w:szCs w:val="24"/>
        </w:rPr>
      </w:pPr>
      <w:r w:rsidRPr="007F2F48">
        <w:rPr>
          <w:rFonts w:ascii="Times New Roman" w:hAnsi="Times New Roman" w:cs="Times New Roman"/>
          <w:sz w:val="24"/>
          <w:szCs w:val="24"/>
        </w:rPr>
        <w:t>Short, Lindsay (2014) "Tradition versus Power: When Indigenous Customs and State Laws Conflict,"</w:t>
      </w:r>
      <w:r>
        <w:rPr>
          <w:rFonts w:ascii="Times New Roman" w:hAnsi="Times New Roman" w:cs="Times New Roman"/>
          <w:sz w:val="24"/>
          <w:szCs w:val="24"/>
        </w:rPr>
        <w:t xml:space="preserve"> </w:t>
      </w:r>
      <w:r w:rsidRPr="007F2F48">
        <w:rPr>
          <w:rFonts w:ascii="Times New Roman" w:hAnsi="Times New Roman" w:cs="Times New Roman"/>
          <w:sz w:val="24"/>
          <w:szCs w:val="24"/>
        </w:rPr>
        <w:t>Chicago Journal of International Law: Vol. 15: No. 1, Article 16.</w:t>
      </w:r>
      <w:r>
        <w:rPr>
          <w:rFonts w:ascii="Times New Roman" w:hAnsi="Times New Roman" w:cs="Times New Roman"/>
          <w:sz w:val="24"/>
          <w:szCs w:val="24"/>
        </w:rPr>
        <w:t xml:space="preserve"> </w:t>
      </w:r>
      <w:r w:rsidRPr="007F2F48">
        <w:rPr>
          <w:rFonts w:ascii="Times New Roman" w:hAnsi="Times New Roman" w:cs="Times New Roman"/>
          <w:sz w:val="24"/>
          <w:szCs w:val="24"/>
        </w:rPr>
        <w:t xml:space="preserve">Available at: </w:t>
      </w:r>
      <w:r>
        <w:rPr>
          <w:rFonts w:ascii="Times New Roman" w:hAnsi="Times New Roman" w:cs="Times New Roman"/>
          <w:sz w:val="24"/>
          <w:szCs w:val="24"/>
        </w:rPr>
        <w:t xml:space="preserve"> </w:t>
      </w:r>
      <w:hyperlink r:id="rId47" w:history="1">
        <w:r w:rsidRPr="005E042C">
          <w:rPr>
            <w:rStyle w:val="Hyperlink"/>
            <w:rFonts w:ascii="Times New Roman" w:hAnsi="Times New Roman" w:cs="Times New Roman"/>
            <w:sz w:val="24"/>
            <w:szCs w:val="24"/>
          </w:rPr>
          <w:t>https://chicagounbound.uchicago.edu/cjil/vol15/iss1/16</w:t>
        </w:r>
      </w:hyperlink>
    </w:p>
    <w:p w14:paraId="44BE8FAD" w14:textId="5D9AAAD9" w:rsidR="007F2F48" w:rsidRDefault="007F2F48" w:rsidP="007F2F48">
      <w:pPr>
        <w:rPr>
          <w:rFonts w:ascii="Times New Roman" w:hAnsi="Times New Roman" w:cs="Times New Roman"/>
          <w:sz w:val="24"/>
          <w:szCs w:val="24"/>
        </w:rPr>
      </w:pPr>
      <w:r w:rsidRPr="0085199D">
        <w:rPr>
          <w:rFonts w:ascii="Times New Roman" w:hAnsi="Times New Roman" w:cs="Times New Roman"/>
          <w:sz w:val="24"/>
          <w:szCs w:val="24"/>
        </w:rPr>
        <w:t>The Justice System and Aboriginal People,</w:t>
      </w:r>
      <w:r>
        <w:rPr>
          <w:rFonts w:ascii="Times New Roman" w:hAnsi="Times New Roman" w:cs="Times New Roman"/>
          <w:sz w:val="24"/>
          <w:szCs w:val="24"/>
        </w:rPr>
        <w:t xml:space="preserve"> </w:t>
      </w:r>
      <w:r w:rsidRPr="0085199D">
        <w:rPr>
          <w:rFonts w:ascii="Times New Roman" w:hAnsi="Times New Roman" w:cs="Times New Roman"/>
          <w:sz w:val="24"/>
          <w:szCs w:val="24"/>
        </w:rPr>
        <w:t xml:space="preserve">The Aboriginal Justice Implementation Commission </w:t>
      </w:r>
      <w:hyperlink r:id="rId48" w:history="1">
        <w:r w:rsidRPr="0085199D">
          <w:rPr>
            <w:rStyle w:val="Hyperlink"/>
            <w:rFonts w:ascii="Times New Roman" w:hAnsi="Times New Roman" w:cs="Times New Roman"/>
            <w:sz w:val="24"/>
            <w:szCs w:val="24"/>
          </w:rPr>
          <w:t>http://www.ajic.mb.ca/volumel/chapter2.html</w:t>
        </w:r>
      </w:hyperlink>
    </w:p>
    <w:p w14:paraId="37E4C62A" w14:textId="77777777" w:rsidR="00D870AA" w:rsidRDefault="00D870AA" w:rsidP="007F2F48">
      <w:pPr>
        <w:rPr>
          <w:rFonts w:ascii="Times New Roman" w:hAnsi="Times New Roman" w:cs="Times New Roman"/>
          <w:sz w:val="24"/>
          <w:szCs w:val="24"/>
        </w:rPr>
      </w:pPr>
    </w:p>
    <w:p w14:paraId="359A250C" w14:textId="77777777" w:rsidR="007F2F48" w:rsidRDefault="007F2F48" w:rsidP="007F2F48">
      <w:pPr>
        <w:rPr>
          <w:rFonts w:ascii="Times New Roman" w:hAnsi="Times New Roman" w:cs="Times New Roman"/>
          <w:sz w:val="24"/>
          <w:szCs w:val="24"/>
        </w:rPr>
      </w:pPr>
    </w:p>
    <w:p w14:paraId="198EC1EB" w14:textId="77777777" w:rsidR="008D0B0A" w:rsidRDefault="008D0B0A" w:rsidP="008D0B0A">
      <w:pPr>
        <w:rPr>
          <w:rFonts w:ascii="Times New Roman" w:hAnsi="Times New Roman" w:cs="Times New Roman"/>
          <w:sz w:val="24"/>
          <w:szCs w:val="24"/>
        </w:rPr>
      </w:pPr>
    </w:p>
    <w:p w14:paraId="43D814EC" w14:textId="77777777" w:rsidR="008D0B0A" w:rsidRDefault="008D0B0A" w:rsidP="008D0B0A">
      <w:pPr>
        <w:rPr>
          <w:rFonts w:ascii="Times New Roman" w:hAnsi="Times New Roman" w:cs="Times New Roman"/>
          <w:sz w:val="24"/>
          <w:szCs w:val="24"/>
        </w:rPr>
      </w:pPr>
    </w:p>
    <w:p w14:paraId="19F6780A" w14:textId="77777777" w:rsidR="008D0B0A" w:rsidRDefault="008D0B0A" w:rsidP="008D0B0A">
      <w:pPr>
        <w:rPr>
          <w:rFonts w:ascii="Times New Roman" w:hAnsi="Times New Roman" w:cs="Times New Roman"/>
          <w:sz w:val="24"/>
          <w:szCs w:val="24"/>
        </w:rPr>
      </w:pPr>
    </w:p>
    <w:sectPr w:rsidR="008D0B0A">
      <w:footerReference w:type="default" r:id="rI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795DA" w14:textId="77777777" w:rsidR="002B54DD" w:rsidRDefault="002B54DD" w:rsidP="005E0720">
      <w:pPr>
        <w:spacing w:after="0" w:line="240" w:lineRule="auto"/>
      </w:pPr>
      <w:r>
        <w:separator/>
      </w:r>
    </w:p>
  </w:endnote>
  <w:endnote w:type="continuationSeparator" w:id="0">
    <w:p w14:paraId="4932470E" w14:textId="77777777" w:rsidR="002B54DD" w:rsidRDefault="002B54DD" w:rsidP="005E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1274953"/>
      <w:docPartObj>
        <w:docPartGallery w:val="Page Numbers (Bottom of Page)"/>
        <w:docPartUnique/>
      </w:docPartObj>
    </w:sdtPr>
    <w:sdtEndPr>
      <w:rPr>
        <w:noProof/>
      </w:rPr>
    </w:sdtEndPr>
    <w:sdtContent>
      <w:p w14:paraId="19DE636A" w14:textId="77777777" w:rsidR="005E0720" w:rsidRDefault="005E0720">
        <w:pPr>
          <w:pStyle w:val="Footer"/>
          <w:jc w:val="center"/>
        </w:pPr>
        <w:r>
          <w:fldChar w:fldCharType="begin"/>
        </w:r>
        <w:r>
          <w:instrText xml:space="preserve"> PAGE   \* MERGEFORMAT </w:instrText>
        </w:r>
        <w:r>
          <w:fldChar w:fldCharType="separate"/>
        </w:r>
        <w:r w:rsidR="00D71EF5">
          <w:rPr>
            <w:noProof/>
          </w:rPr>
          <w:t>9</w:t>
        </w:r>
        <w:r>
          <w:rPr>
            <w:noProof/>
          </w:rPr>
          <w:fldChar w:fldCharType="end"/>
        </w:r>
      </w:p>
    </w:sdtContent>
  </w:sdt>
  <w:p w14:paraId="0398983A" w14:textId="77777777" w:rsidR="005E0720" w:rsidRDefault="005E07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A4BED" w14:textId="77777777" w:rsidR="002B54DD" w:rsidRDefault="002B54DD" w:rsidP="005E0720">
      <w:pPr>
        <w:spacing w:after="0" w:line="240" w:lineRule="auto"/>
      </w:pPr>
      <w:r>
        <w:separator/>
      </w:r>
    </w:p>
  </w:footnote>
  <w:footnote w:type="continuationSeparator" w:id="0">
    <w:p w14:paraId="297B0C54" w14:textId="77777777" w:rsidR="002B54DD" w:rsidRDefault="002B54DD" w:rsidP="005E07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B0766E"/>
    <w:multiLevelType w:val="hybridMultilevel"/>
    <w:tmpl w:val="34F27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9D7780"/>
    <w:multiLevelType w:val="multilevel"/>
    <w:tmpl w:val="713E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633F3B"/>
    <w:multiLevelType w:val="hybridMultilevel"/>
    <w:tmpl w:val="A3347C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704732"/>
    <w:multiLevelType w:val="multilevel"/>
    <w:tmpl w:val="243C8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CD54EA"/>
    <w:multiLevelType w:val="multilevel"/>
    <w:tmpl w:val="A5727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77C"/>
    <w:rsid w:val="00031375"/>
    <w:rsid w:val="000402C1"/>
    <w:rsid w:val="00044E75"/>
    <w:rsid w:val="000B2F89"/>
    <w:rsid w:val="000C68E2"/>
    <w:rsid w:val="00111165"/>
    <w:rsid w:val="001201B8"/>
    <w:rsid w:val="00134EED"/>
    <w:rsid w:val="00172167"/>
    <w:rsid w:val="001A14BB"/>
    <w:rsid w:val="001E2DA9"/>
    <w:rsid w:val="001E51DD"/>
    <w:rsid w:val="00211AA5"/>
    <w:rsid w:val="00241998"/>
    <w:rsid w:val="0024624B"/>
    <w:rsid w:val="002B54DD"/>
    <w:rsid w:val="003021A2"/>
    <w:rsid w:val="00333A41"/>
    <w:rsid w:val="0036172C"/>
    <w:rsid w:val="0036724F"/>
    <w:rsid w:val="00375178"/>
    <w:rsid w:val="0037576C"/>
    <w:rsid w:val="003F4891"/>
    <w:rsid w:val="00415208"/>
    <w:rsid w:val="004165FC"/>
    <w:rsid w:val="004B4D5D"/>
    <w:rsid w:val="004D4EC4"/>
    <w:rsid w:val="004F18C3"/>
    <w:rsid w:val="004F2105"/>
    <w:rsid w:val="00531504"/>
    <w:rsid w:val="00571092"/>
    <w:rsid w:val="005A29B4"/>
    <w:rsid w:val="005B487E"/>
    <w:rsid w:val="005B7EA2"/>
    <w:rsid w:val="005E0720"/>
    <w:rsid w:val="005E2C69"/>
    <w:rsid w:val="005F4B71"/>
    <w:rsid w:val="0060543F"/>
    <w:rsid w:val="00607AD9"/>
    <w:rsid w:val="00622B2E"/>
    <w:rsid w:val="0062300E"/>
    <w:rsid w:val="006272FE"/>
    <w:rsid w:val="00631B1A"/>
    <w:rsid w:val="0067448F"/>
    <w:rsid w:val="006E277C"/>
    <w:rsid w:val="0078026D"/>
    <w:rsid w:val="007B6619"/>
    <w:rsid w:val="007F2F48"/>
    <w:rsid w:val="0085199D"/>
    <w:rsid w:val="00853A06"/>
    <w:rsid w:val="008707D1"/>
    <w:rsid w:val="00874D35"/>
    <w:rsid w:val="00875AB8"/>
    <w:rsid w:val="00897B5E"/>
    <w:rsid w:val="008A0EF5"/>
    <w:rsid w:val="008D0B0A"/>
    <w:rsid w:val="008E70E6"/>
    <w:rsid w:val="008F45A5"/>
    <w:rsid w:val="00902590"/>
    <w:rsid w:val="00904FC2"/>
    <w:rsid w:val="00907855"/>
    <w:rsid w:val="0093522C"/>
    <w:rsid w:val="00941F90"/>
    <w:rsid w:val="00963122"/>
    <w:rsid w:val="00981D22"/>
    <w:rsid w:val="009B41D0"/>
    <w:rsid w:val="00A42AF7"/>
    <w:rsid w:val="00AB4DA6"/>
    <w:rsid w:val="00AD7D8E"/>
    <w:rsid w:val="00AE3E95"/>
    <w:rsid w:val="00B45676"/>
    <w:rsid w:val="00B87C22"/>
    <w:rsid w:val="00B964D6"/>
    <w:rsid w:val="00BA09D1"/>
    <w:rsid w:val="00BA637F"/>
    <w:rsid w:val="00BC019C"/>
    <w:rsid w:val="00BC4DED"/>
    <w:rsid w:val="00BE54A1"/>
    <w:rsid w:val="00C154EE"/>
    <w:rsid w:val="00C226CA"/>
    <w:rsid w:val="00C27912"/>
    <w:rsid w:val="00C31257"/>
    <w:rsid w:val="00C44F24"/>
    <w:rsid w:val="00CA1114"/>
    <w:rsid w:val="00CF6E39"/>
    <w:rsid w:val="00D253DC"/>
    <w:rsid w:val="00D40A7B"/>
    <w:rsid w:val="00D420C9"/>
    <w:rsid w:val="00D5509E"/>
    <w:rsid w:val="00D700F3"/>
    <w:rsid w:val="00D71EF5"/>
    <w:rsid w:val="00D870AA"/>
    <w:rsid w:val="00DB359F"/>
    <w:rsid w:val="00E17046"/>
    <w:rsid w:val="00E31E19"/>
    <w:rsid w:val="00E62AA4"/>
    <w:rsid w:val="00E86181"/>
    <w:rsid w:val="00E96A4E"/>
    <w:rsid w:val="00EA452B"/>
    <w:rsid w:val="00EB7210"/>
    <w:rsid w:val="00EC1A06"/>
    <w:rsid w:val="00ED3B27"/>
    <w:rsid w:val="00F35DFF"/>
    <w:rsid w:val="00F36102"/>
    <w:rsid w:val="00F40B79"/>
    <w:rsid w:val="00F41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FDCA"/>
  <w15:chartTrackingRefBased/>
  <w15:docId w15:val="{218F8A2F-17DB-4679-9F86-EAE6EBD9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C2A"/>
    <w:pPr>
      <w:ind w:left="720"/>
      <w:contextualSpacing/>
    </w:pPr>
  </w:style>
  <w:style w:type="character" w:styleId="Hyperlink">
    <w:name w:val="Hyperlink"/>
    <w:basedOn w:val="DefaultParagraphFont"/>
    <w:uiPriority w:val="99"/>
    <w:unhideWhenUsed/>
    <w:rsid w:val="005B487E"/>
    <w:rPr>
      <w:color w:val="0563C1" w:themeColor="hyperlink"/>
      <w:u w:val="single"/>
    </w:rPr>
  </w:style>
  <w:style w:type="character" w:styleId="FollowedHyperlink">
    <w:name w:val="FollowedHyperlink"/>
    <w:basedOn w:val="DefaultParagraphFont"/>
    <w:uiPriority w:val="99"/>
    <w:semiHidden/>
    <w:unhideWhenUsed/>
    <w:rsid w:val="005B487E"/>
    <w:rPr>
      <w:color w:val="954F72" w:themeColor="followedHyperlink"/>
      <w:u w:val="single"/>
    </w:rPr>
  </w:style>
  <w:style w:type="paragraph" w:styleId="Header">
    <w:name w:val="header"/>
    <w:basedOn w:val="Normal"/>
    <w:link w:val="HeaderChar"/>
    <w:uiPriority w:val="99"/>
    <w:unhideWhenUsed/>
    <w:rsid w:val="005E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720"/>
  </w:style>
  <w:style w:type="paragraph" w:styleId="Footer">
    <w:name w:val="footer"/>
    <w:basedOn w:val="Normal"/>
    <w:link w:val="FooterChar"/>
    <w:uiPriority w:val="99"/>
    <w:unhideWhenUsed/>
    <w:rsid w:val="005E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720"/>
  </w:style>
  <w:style w:type="character" w:customStyle="1" w:styleId="apple-converted-space">
    <w:name w:val="apple-converted-space"/>
    <w:basedOn w:val="DefaultParagraphFont"/>
    <w:rsid w:val="0024624B"/>
  </w:style>
  <w:style w:type="character" w:styleId="Emphasis">
    <w:name w:val="Emphasis"/>
    <w:basedOn w:val="DefaultParagraphFont"/>
    <w:uiPriority w:val="20"/>
    <w:qFormat/>
    <w:rsid w:val="00333A41"/>
    <w:rPr>
      <w:i/>
      <w:iCs/>
    </w:rPr>
  </w:style>
  <w:style w:type="character" w:styleId="UnresolvedMention">
    <w:name w:val="Unresolved Mention"/>
    <w:basedOn w:val="DefaultParagraphFont"/>
    <w:uiPriority w:val="99"/>
    <w:semiHidden/>
    <w:unhideWhenUsed/>
    <w:rsid w:val="00AE3E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746876">
      <w:bodyDiv w:val="1"/>
      <w:marLeft w:val="0"/>
      <w:marRight w:val="0"/>
      <w:marTop w:val="0"/>
      <w:marBottom w:val="0"/>
      <w:divBdr>
        <w:top w:val="none" w:sz="0" w:space="0" w:color="auto"/>
        <w:left w:val="none" w:sz="0" w:space="0" w:color="auto"/>
        <w:bottom w:val="none" w:sz="0" w:space="0" w:color="auto"/>
        <w:right w:val="none" w:sz="0" w:space="0" w:color="auto"/>
      </w:divBdr>
    </w:div>
    <w:div w:id="245653035">
      <w:bodyDiv w:val="1"/>
      <w:marLeft w:val="0"/>
      <w:marRight w:val="0"/>
      <w:marTop w:val="0"/>
      <w:marBottom w:val="0"/>
      <w:divBdr>
        <w:top w:val="none" w:sz="0" w:space="0" w:color="auto"/>
        <w:left w:val="none" w:sz="0" w:space="0" w:color="auto"/>
        <w:bottom w:val="none" w:sz="0" w:space="0" w:color="auto"/>
        <w:right w:val="none" w:sz="0" w:space="0" w:color="auto"/>
      </w:divBdr>
    </w:div>
    <w:div w:id="298390001">
      <w:bodyDiv w:val="1"/>
      <w:marLeft w:val="0"/>
      <w:marRight w:val="0"/>
      <w:marTop w:val="0"/>
      <w:marBottom w:val="0"/>
      <w:divBdr>
        <w:top w:val="none" w:sz="0" w:space="0" w:color="auto"/>
        <w:left w:val="none" w:sz="0" w:space="0" w:color="auto"/>
        <w:bottom w:val="none" w:sz="0" w:space="0" w:color="auto"/>
        <w:right w:val="none" w:sz="0" w:space="0" w:color="auto"/>
      </w:divBdr>
    </w:div>
    <w:div w:id="673922578">
      <w:bodyDiv w:val="1"/>
      <w:marLeft w:val="0"/>
      <w:marRight w:val="0"/>
      <w:marTop w:val="0"/>
      <w:marBottom w:val="0"/>
      <w:divBdr>
        <w:top w:val="none" w:sz="0" w:space="0" w:color="auto"/>
        <w:left w:val="none" w:sz="0" w:space="0" w:color="auto"/>
        <w:bottom w:val="none" w:sz="0" w:space="0" w:color="auto"/>
        <w:right w:val="none" w:sz="0" w:space="0" w:color="auto"/>
      </w:divBdr>
      <w:divsChild>
        <w:div w:id="956835963">
          <w:marLeft w:val="0"/>
          <w:marRight w:val="0"/>
          <w:marTop w:val="0"/>
          <w:marBottom w:val="0"/>
          <w:divBdr>
            <w:top w:val="none" w:sz="0" w:space="0" w:color="auto"/>
            <w:left w:val="none" w:sz="0" w:space="0" w:color="auto"/>
            <w:bottom w:val="none" w:sz="0" w:space="0" w:color="auto"/>
            <w:right w:val="none" w:sz="0" w:space="0" w:color="auto"/>
          </w:divBdr>
        </w:div>
        <w:div w:id="2054380940">
          <w:marLeft w:val="0"/>
          <w:marRight w:val="0"/>
          <w:marTop w:val="0"/>
          <w:marBottom w:val="0"/>
          <w:divBdr>
            <w:top w:val="none" w:sz="0" w:space="0" w:color="auto"/>
            <w:left w:val="none" w:sz="0" w:space="0" w:color="auto"/>
            <w:bottom w:val="none" w:sz="0" w:space="0" w:color="auto"/>
            <w:right w:val="none" w:sz="0" w:space="0" w:color="auto"/>
          </w:divBdr>
        </w:div>
        <w:div w:id="194974768">
          <w:marLeft w:val="0"/>
          <w:marRight w:val="0"/>
          <w:marTop w:val="0"/>
          <w:marBottom w:val="0"/>
          <w:divBdr>
            <w:top w:val="none" w:sz="0" w:space="0" w:color="auto"/>
            <w:left w:val="none" w:sz="0" w:space="0" w:color="auto"/>
            <w:bottom w:val="none" w:sz="0" w:space="0" w:color="auto"/>
            <w:right w:val="none" w:sz="0" w:space="0" w:color="auto"/>
          </w:divBdr>
          <w:divsChild>
            <w:div w:id="751195305">
              <w:marLeft w:val="0"/>
              <w:marRight w:val="0"/>
              <w:marTop w:val="0"/>
              <w:marBottom w:val="0"/>
              <w:divBdr>
                <w:top w:val="none" w:sz="0" w:space="0" w:color="auto"/>
                <w:left w:val="none" w:sz="0" w:space="0" w:color="auto"/>
                <w:bottom w:val="none" w:sz="0" w:space="0" w:color="auto"/>
                <w:right w:val="none" w:sz="0" w:space="0" w:color="auto"/>
              </w:divBdr>
            </w:div>
          </w:divsChild>
        </w:div>
        <w:div w:id="2003509162">
          <w:marLeft w:val="0"/>
          <w:marRight w:val="0"/>
          <w:marTop w:val="0"/>
          <w:marBottom w:val="0"/>
          <w:divBdr>
            <w:top w:val="none" w:sz="0" w:space="0" w:color="auto"/>
            <w:left w:val="none" w:sz="0" w:space="0" w:color="auto"/>
            <w:bottom w:val="none" w:sz="0" w:space="0" w:color="auto"/>
            <w:right w:val="none" w:sz="0" w:space="0" w:color="auto"/>
          </w:divBdr>
        </w:div>
        <w:div w:id="1079327325">
          <w:marLeft w:val="0"/>
          <w:marRight w:val="0"/>
          <w:marTop w:val="0"/>
          <w:marBottom w:val="0"/>
          <w:divBdr>
            <w:top w:val="none" w:sz="0" w:space="0" w:color="auto"/>
            <w:left w:val="none" w:sz="0" w:space="0" w:color="auto"/>
            <w:bottom w:val="none" w:sz="0" w:space="0" w:color="auto"/>
            <w:right w:val="none" w:sz="0" w:space="0" w:color="auto"/>
          </w:divBdr>
        </w:div>
      </w:divsChild>
    </w:div>
    <w:div w:id="880363469">
      <w:bodyDiv w:val="1"/>
      <w:marLeft w:val="0"/>
      <w:marRight w:val="0"/>
      <w:marTop w:val="0"/>
      <w:marBottom w:val="0"/>
      <w:divBdr>
        <w:top w:val="none" w:sz="0" w:space="0" w:color="auto"/>
        <w:left w:val="none" w:sz="0" w:space="0" w:color="auto"/>
        <w:bottom w:val="none" w:sz="0" w:space="0" w:color="auto"/>
        <w:right w:val="none" w:sz="0" w:space="0" w:color="auto"/>
      </w:divBdr>
      <w:divsChild>
        <w:div w:id="1626501510">
          <w:marLeft w:val="0"/>
          <w:marRight w:val="0"/>
          <w:marTop w:val="0"/>
          <w:marBottom w:val="0"/>
          <w:divBdr>
            <w:top w:val="none" w:sz="0" w:space="0" w:color="auto"/>
            <w:left w:val="none" w:sz="0" w:space="0" w:color="auto"/>
            <w:bottom w:val="none" w:sz="0" w:space="0" w:color="auto"/>
            <w:right w:val="none" w:sz="0" w:space="0" w:color="auto"/>
          </w:divBdr>
        </w:div>
        <w:div w:id="1234043797">
          <w:marLeft w:val="0"/>
          <w:marRight w:val="0"/>
          <w:marTop w:val="0"/>
          <w:marBottom w:val="0"/>
          <w:divBdr>
            <w:top w:val="none" w:sz="0" w:space="0" w:color="auto"/>
            <w:left w:val="none" w:sz="0" w:space="0" w:color="auto"/>
            <w:bottom w:val="none" w:sz="0" w:space="0" w:color="auto"/>
            <w:right w:val="none" w:sz="0" w:space="0" w:color="auto"/>
          </w:divBdr>
        </w:div>
        <w:div w:id="2114663782">
          <w:marLeft w:val="0"/>
          <w:marRight w:val="0"/>
          <w:marTop w:val="0"/>
          <w:marBottom w:val="0"/>
          <w:divBdr>
            <w:top w:val="none" w:sz="0" w:space="0" w:color="auto"/>
            <w:left w:val="none" w:sz="0" w:space="0" w:color="auto"/>
            <w:bottom w:val="none" w:sz="0" w:space="0" w:color="auto"/>
            <w:right w:val="none" w:sz="0" w:space="0" w:color="auto"/>
          </w:divBdr>
        </w:div>
      </w:divsChild>
    </w:div>
    <w:div w:id="956569636">
      <w:bodyDiv w:val="1"/>
      <w:marLeft w:val="0"/>
      <w:marRight w:val="0"/>
      <w:marTop w:val="0"/>
      <w:marBottom w:val="0"/>
      <w:divBdr>
        <w:top w:val="none" w:sz="0" w:space="0" w:color="auto"/>
        <w:left w:val="none" w:sz="0" w:space="0" w:color="auto"/>
        <w:bottom w:val="none" w:sz="0" w:space="0" w:color="auto"/>
        <w:right w:val="none" w:sz="0" w:space="0" w:color="auto"/>
      </w:divBdr>
    </w:div>
    <w:div w:id="1318925776">
      <w:bodyDiv w:val="1"/>
      <w:marLeft w:val="0"/>
      <w:marRight w:val="0"/>
      <w:marTop w:val="0"/>
      <w:marBottom w:val="0"/>
      <w:divBdr>
        <w:top w:val="none" w:sz="0" w:space="0" w:color="auto"/>
        <w:left w:val="none" w:sz="0" w:space="0" w:color="auto"/>
        <w:bottom w:val="none" w:sz="0" w:space="0" w:color="auto"/>
        <w:right w:val="none" w:sz="0" w:space="0" w:color="auto"/>
      </w:divBdr>
      <w:divsChild>
        <w:div w:id="104274574">
          <w:marLeft w:val="0"/>
          <w:marRight w:val="0"/>
          <w:marTop w:val="0"/>
          <w:marBottom w:val="0"/>
          <w:divBdr>
            <w:top w:val="none" w:sz="0" w:space="0" w:color="auto"/>
            <w:left w:val="none" w:sz="0" w:space="0" w:color="auto"/>
            <w:bottom w:val="none" w:sz="0" w:space="0" w:color="auto"/>
            <w:right w:val="none" w:sz="0" w:space="0" w:color="auto"/>
          </w:divBdr>
        </w:div>
      </w:divsChild>
    </w:div>
    <w:div w:id="1504661905">
      <w:bodyDiv w:val="1"/>
      <w:marLeft w:val="0"/>
      <w:marRight w:val="0"/>
      <w:marTop w:val="0"/>
      <w:marBottom w:val="0"/>
      <w:divBdr>
        <w:top w:val="none" w:sz="0" w:space="0" w:color="auto"/>
        <w:left w:val="none" w:sz="0" w:space="0" w:color="auto"/>
        <w:bottom w:val="none" w:sz="0" w:space="0" w:color="auto"/>
        <w:right w:val="none" w:sz="0" w:space="0" w:color="auto"/>
      </w:divBdr>
    </w:div>
    <w:div w:id="1639842186">
      <w:bodyDiv w:val="1"/>
      <w:marLeft w:val="0"/>
      <w:marRight w:val="0"/>
      <w:marTop w:val="0"/>
      <w:marBottom w:val="0"/>
      <w:divBdr>
        <w:top w:val="none" w:sz="0" w:space="0" w:color="auto"/>
        <w:left w:val="none" w:sz="0" w:space="0" w:color="auto"/>
        <w:bottom w:val="none" w:sz="0" w:space="0" w:color="auto"/>
        <w:right w:val="none" w:sz="0" w:space="0" w:color="auto"/>
      </w:divBdr>
    </w:div>
    <w:div w:id="1773698834">
      <w:bodyDiv w:val="1"/>
      <w:marLeft w:val="0"/>
      <w:marRight w:val="0"/>
      <w:marTop w:val="0"/>
      <w:marBottom w:val="0"/>
      <w:divBdr>
        <w:top w:val="none" w:sz="0" w:space="0" w:color="auto"/>
        <w:left w:val="none" w:sz="0" w:space="0" w:color="auto"/>
        <w:bottom w:val="none" w:sz="0" w:space="0" w:color="auto"/>
        <w:right w:val="none" w:sz="0" w:space="0" w:color="auto"/>
      </w:divBdr>
    </w:div>
    <w:div w:id="1829393544">
      <w:bodyDiv w:val="1"/>
      <w:marLeft w:val="0"/>
      <w:marRight w:val="0"/>
      <w:marTop w:val="0"/>
      <w:marBottom w:val="0"/>
      <w:divBdr>
        <w:top w:val="none" w:sz="0" w:space="0" w:color="auto"/>
        <w:left w:val="none" w:sz="0" w:space="0" w:color="auto"/>
        <w:bottom w:val="none" w:sz="0" w:space="0" w:color="auto"/>
        <w:right w:val="none" w:sz="0" w:space="0" w:color="auto"/>
      </w:divBdr>
    </w:div>
    <w:div w:id="208622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o.stanford.edu/entries/criminal-law/" TargetMode="External"/><Relationship Id="rId18" Type="http://schemas.openxmlformats.org/officeDocument/2006/relationships/hyperlink" Target="http://www.jstor.org/stable/3751163" TargetMode="External"/><Relationship Id="rId26" Type="http://schemas.openxmlformats.org/officeDocument/2006/relationships/hyperlink" Target="https://babel.hathitrust.org/cgi/pt?id=pst.000001152418;view=1up;seq=6" TargetMode="External"/><Relationship Id="rId39" Type="http://schemas.openxmlformats.org/officeDocument/2006/relationships/hyperlink" Target="https://doi.org/10.1093/jis/etm004" TargetMode="External"/><Relationship Id="rId21" Type="http://schemas.openxmlformats.org/officeDocument/2006/relationships/hyperlink" Target="http://oll.libertyfund.org/titles/beccaria-an-essay-on-crimes-and-punishments" TargetMode="External"/><Relationship Id="rId34" Type="http://schemas.openxmlformats.org/officeDocument/2006/relationships/hyperlink" Target="http://scholarlycommons.law.northwestern.edu/cgi/viewcontent.cgi?article=1737&amp;context=jclc" TargetMode="External"/><Relationship Id="rId42" Type="http://schemas.openxmlformats.org/officeDocument/2006/relationships/hyperlink" Target="https://cdn.penalreform.org/wp-content/uploads/2015/07/Sharia-law-and-the-death-penalty.pdf" TargetMode="External"/><Relationship Id="rId47" Type="http://schemas.openxmlformats.org/officeDocument/2006/relationships/hyperlink" Target="https://chicagounbound.uchicago.edu/cjil/vol15/iss1/16"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eon.co/essays/there-s-no-emotion-we-ought-to-think-harder-about-than-anger" TargetMode="External"/><Relationship Id="rId29" Type="http://schemas.openxmlformats.org/officeDocument/2006/relationships/hyperlink" Target="http://www.journals.uchicago.edu/doi/pdfplus/10.1086/intejethi.7.1.2375378" TargetMode="External"/><Relationship Id="rId11" Type="http://schemas.openxmlformats.org/officeDocument/2006/relationships/hyperlink" Target="http://plato.stanford.edu/entries/legal-punishment/" TargetMode="External"/><Relationship Id="rId24" Type="http://schemas.openxmlformats.org/officeDocument/2006/relationships/hyperlink" Target="http://stanford.universitypressscholarship.com/view/10.11126/stanford/9780804771702.001.0001/upso-9780804771702-chapter-3" TargetMode="External"/><Relationship Id="rId32" Type="http://schemas.openxmlformats.org/officeDocument/2006/relationships/hyperlink" Target="http://links.jstor.org/sici?sici=0022-3808%28196803%2F04%2976%3A2%3C169%3ACAPAEA%3E2.0.CO%3B2-I" TargetMode="External"/><Relationship Id="rId37" Type="http://schemas.openxmlformats.org/officeDocument/2006/relationships/hyperlink" Target="https://doi.org/10.1007/s10610-008-9095-2" TargetMode="External"/><Relationship Id="rId40" Type="http://schemas.openxmlformats.org/officeDocument/2006/relationships/hyperlink" Target="https://doi.org/10.1007/s10610-008-9095-2" TargetMode="External"/><Relationship Id="rId45" Type="http://schemas.openxmlformats.org/officeDocument/2006/relationships/hyperlink" Target="https://scholarlycommons.law.northwestern.edu/jclc/vol103/iss4/2" TargetMode="External"/><Relationship Id="rId5" Type="http://schemas.openxmlformats.org/officeDocument/2006/relationships/webSettings" Target="webSettings.xml"/><Relationship Id="rId15" Type="http://schemas.openxmlformats.org/officeDocument/2006/relationships/hyperlink" Target="http://plato.stanford.edu/entries/reconciliation/" TargetMode="External"/><Relationship Id="rId23" Type="http://schemas.openxmlformats.org/officeDocument/2006/relationships/hyperlink" Target="https://plato.stanford.edu/archives/win2014/entries/butler-moral/" TargetMode="External"/><Relationship Id="rId28" Type="http://schemas.openxmlformats.org/officeDocument/2006/relationships/hyperlink" Target="http://onlinelibrary.wiley.com/doi/10.1002/9781444354256.ch4/pdf" TargetMode="External"/><Relationship Id="rId36" Type="http://schemas.openxmlformats.org/officeDocument/2006/relationships/hyperlink" Target="http://scholarlycommons.law.northwestern.edu/jclc/vol102/iss3/4" TargetMode="External"/><Relationship Id="rId49" Type="http://schemas.openxmlformats.org/officeDocument/2006/relationships/footer" Target="footer1.xml"/><Relationship Id="rId10" Type="http://schemas.openxmlformats.org/officeDocument/2006/relationships/hyperlink" Target="http://plato.stanford.edu/entries/punishment/" TargetMode="External"/><Relationship Id="rId19" Type="http://schemas.openxmlformats.org/officeDocument/2006/relationships/hyperlink" Target="http://skepdic.ru/wp-content/uploads/2013/05/Nozick.pdf" TargetMode="External"/><Relationship Id="rId31" Type="http://schemas.openxmlformats.org/officeDocument/2006/relationships/hyperlink" Target="https://1000littlehammers.files.wordpress.com/2010/02/birth_of_biopolitics.pdf" TargetMode="External"/><Relationship Id="rId44" Type="http://schemas.openxmlformats.org/officeDocument/2006/relationships/hyperlink" Target="http://www.stanfordlawreview.org/wp-content/uploads/sites/3/2016/06/68_Kleinfeld_-_Stan._L._Rev._933.pdf" TargetMode="External"/><Relationship Id="rId4" Type="http://schemas.openxmlformats.org/officeDocument/2006/relationships/settings" Target="settings.xml"/><Relationship Id="rId9" Type="http://schemas.openxmlformats.org/officeDocument/2006/relationships/hyperlink" Target="http://plato.stanford.edu/entries/forgiveness/" TargetMode="External"/><Relationship Id="rId14" Type="http://schemas.openxmlformats.org/officeDocument/2006/relationships/hyperlink" Target="http://plato.stanford.edu/entries/heaven-hell/" TargetMode="External"/><Relationship Id="rId22" Type="http://schemas.openxmlformats.org/officeDocument/2006/relationships/hyperlink" Target="http://anglicanhistory.org/butler/rolls/08.html" TargetMode="External"/><Relationship Id="rId27" Type="http://schemas.openxmlformats.org/officeDocument/2006/relationships/hyperlink" Target="http://www.jstor.org/stable/pdf/1957562.pdf?refreqid=search%3Ad501f8b243a3edfa0a5d6d0fe982c05b" TargetMode="External"/><Relationship Id="rId30" Type="http://schemas.openxmlformats.org/officeDocument/2006/relationships/hyperlink" Target="http://www.oxfordscholarship.com/view/10.1093/acprof:oso/9780199279692.001.0001/acprof-9780199279692-chapter-8" TargetMode="External"/><Relationship Id="rId35" Type="http://schemas.openxmlformats.org/officeDocument/2006/relationships/hyperlink" Target="file:///C:/Users/st240/Downloads/SSRN-id2754845.pdf" TargetMode="External"/><Relationship Id="rId43" Type="http://schemas.openxmlformats.org/officeDocument/2006/relationships/hyperlink" Target="https://international-review.icrc.org/sites/default/files/irrc-870_6.pdf" TargetMode="External"/><Relationship Id="rId48" Type="http://schemas.openxmlformats.org/officeDocument/2006/relationships/hyperlink" Target="http://www.ajic.mb.ca/volumel/chapter2.html" TargetMode="External"/><Relationship Id="rId8" Type="http://schemas.openxmlformats.org/officeDocument/2006/relationships/hyperlink" Target="https://www.youtube.com/watch?v=_FanhvXO9Pk"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plato.stanford.edu/entries/justice-retributive/" TargetMode="External"/><Relationship Id="rId17" Type="http://schemas.openxmlformats.org/officeDocument/2006/relationships/hyperlink" Target="http://www.jstor.org/stable/27743969" TargetMode="External"/><Relationship Id="rId25" Type="http://schemas.openxmlformats.org/officeDocument/2006/relationships/hyperlink" Target="https://archive.org/details/onpenitentiarysy00beauuoft" TargetMode="External"/><Relationship Id="rId33" Type="http://schemas.openxmlformats.org/officeDocument/2006/relationships/hyperlink" Target="https://ia801501.us.archive.org/3/items/edu.harvard.hlra.130.Harv.L.Rev.811/811-866-Online-Final.pdf" TargetMode="External"/><Relationship Id="rId38" Type="http://schemas.openxmlformats.org/officeDocument/2006/relationships/hyperlink" Target="http://www.jstor.org/stable/23235577" TargetMode="External"/><Relationship Id="rId46" Type="http://schemas.openxmlformats.org/officeDocument/2006/relationships/hyperlink" Target="https://openscholarship.wustl.edu/law_lawreview/vol65/iss4/18" TargetMode="External"/><Relationship Id="rId20" Type="http://schemas.openxmlformats.org/officeDocument/2006/relationships/hyperlink" Target="http://www.jstor.org/stable/3751085" TargetMode="External"/><Relationship Id="rId41" Type="http://schemas.openxmlformats.org/officeDocument/2006/relationships/hyperlink" Target="https://www.bu.edu/ilj/files/2016/04/BIN104_crop.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B092C-C521-4F9E-92DA-0A2AD727E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2731</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Sylvana Tomaselli</dc:creator>
  <cp:keywords/>
  <dc:description/>
  <cp:lastModifiedBy>Sylvana Tomaselli</cp:lastModifiedBy>
  <cp:revision>2</cp:revision>
  <dcterms:created xsi:type="dcterms:W3CDTF">2020-06-03T15:55:00Z</dcterms:created>
  <dcterms:modified xsi:type="dcterms:W3CDTF">2020-06-03T15:55:00Z</dcterms:modified>
</cp:coreProperties>
</file>